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19" w:rsidRPr="007823B2" w:rsidRDefault="002810F1" w:rsidP="00B10575">
      <w:pPr>
        <w:pStyle w:val="Heading1"/>
        <w:spacing w:line="240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7823B2">
        <w:rPr>
          <w:rFonts w:ascii="Georgia" w:hAnsi="Georgia"/>
          <w:b/>
          <w:color w:val="auto"/>
          <w:sz w:val="24"/>
          <w:szCs w:val="24"/>
        </w:rPr>
        <w:t>Passionist Think Tank</w:t>
      </w:r>
      <w:r w:rsidR="0038375C" w:rsidRPr="007823B2">
        <w:rPr>
          <w:rFonts w:ascii="Georgia" w:hAnsi="Georgia"/>
          <w:b/>
          <w:color w:val="auto"/>
          <w:sz w:val="24"/>
          <w:szCs w:val="24"/>
        </w:rPr>
        <w:t>/Steering Committee</w:t>
      </w:r>
      <w:r w:rsidRPr="007823B2">
        <w:rPr>
          <w:rFonts w:ascii="Georgia" w:hAnsi="Georgia"/>
          <w:b/>
          <w:color w:val="auto"/>
          <w:sz w:val="24"/>
          <w:szCs w:val="24"/>
        </w:rPr>
        <w:t>:</w:t>
      </w:r>
      <w:r w:rsidR="0038375C" w:rsidRPr="007823B2">
        <w:rPr>
          <w:rFonts w:ascii="Georgia" w:hAnsi="Georgia"/>
          <w:b/>
          <w:color w:val="auto"/>
          <w:sz w:val="24"/>
          <w:szCs w:val="24"/>
        </w:rPr>
        <w:t xml:space="preserve"> </w:t>
      </w:r>
      <w:r w:rsidRPr="007823B2">
        <w:rPr>
          <w:rFonts w:ascii="Georgia" w:hAnsi="Georgia"/>
          <w:b/>
          <w:color w:val="auto"/>
          <w:sz w:val="24"/>
          <w:szCs w:val="24"/>
        </w:rPr>
        <w:t>Formation Alumni</w:t>
      </w:r>
    </w:p>
    <w:p w:rsidR="00026B24" w:rsidRPr="00026B24" w:rsidRDefault="002810F1" w:rsidP="00026B24">
      <w:pPr>
        <w:pStyle w:val="Heading1"/>
        <w:spacing w:line="240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7823B2">
        <w:rPr>
          <w:rFonts w:ascii="Georgia" w:hAnsi="Georgia"/>
          <w:b/>
          <w:color w:val="auto"/>
          <w:sz w:val="24"/>
          <w:szCs w:val="24"/>
        </w:rPr>
        <w:t>May 16, 2016</w:t>
      </w:r>
    </w:p>
    <w:p w:rsidR="00026B24" w:rsidRDefault="00026B24" w:rsidP="00026B24">
      <w:pPr>
        <w:pStyle w:val="Heading1"/>
        <w:spacing w:line="240" w:lineRule="auto"/>
        <w:jc w:val="center"/>
        <w:rPr>
          <w:rFonts w:ascii="Georgia" w:hAnsi="Georgia"/>
          <w:color w:val="auto"/>
          <w:sz w:val="24"/>
          <w:szCs w:val="24"/>
        </w:rPr>
      </w:pPr>
      <w:r w:rsidRPr="00BB4731">
        <w:rPr>
          <w:rFonts w:ascii="Georgia" w:hAnsi="Georgia"/>
          <w:color w:val="auto"/>
          <w:sz w:val="24"/>
          <w:szCs w:val="24"/>
        </w:rPr>
        <w:t>Park Ridge, IL</w:t>
      </w:r>
    </w:p>
    <w:p w:rsidR="0038375C" w:rsidRPr="0036350B" w:rsidRDefault="002810F1" w:rsidP="00B10575">
      <w:pPr>
        <w:pStyle w:val="Heading1"/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 xml:space="preserve">The Passionists of Holy Cross Province convened a gathering of </w:t>
      </w:r>
      <w:r w:rsidR="00BD3C0F" w:rsidRPr="0036350B">
        <w:rPr>
          <w:rFonts w:ascii="Georgia" w:hAnsi="Georgia"/>
          <w:color w:val="auto"/>
          <w:sz w:val="22"/>
          <w:szCs w:val="24"/>
        </w:rPr>
        <w:t xml:space="preserve">five </w:t>
      </w:r>
      <w:r w:rsidRPr="0036350B">
        <w:rPr>
          <w:rFonts w:ascii="Georgia" w:hAnsi="Georgia"/>
          <w:color w:val="auto"/>
          <w:sz w:val="22"/>
          <w:szCs w:val="24"/>
        </w:rPr>
        <w:t>Passionist Alumni</w:t>
      </w:r>
      <w:r w:rsidR="0038375C" w:rsidRPr="0036350B">
        <w:rPr>
          <w:rFonts w:ascii="Georgia" w:hAnsi="Georgia"/>
          <w:color w:val="auto"/>
          <w:sz w:val="22"/>
          <w:szCs w:val="24"/>
        </w:rPr>
        <w:t xml:space="preserve"> (Fr. John Schork, C.P., Jack Dermody, Craig Franklin, Paul Schulte and Gus Wilhelmy)</w:t>
      </w:r>
      <w:r w:rsidRPr="0036350B">
        <w:rPr>
          <w:rFonts w:ascii="Georgia" w:hAnsi="Georgia"/>
          <w:color w:val="auto"/>
          <w:sz w:val="22"/>
          <w:szCs w:val="24"/>
        </w:rPr>
        <w:t xml:space="preserve"> </w:t>
      </w:r>
      <w:r w:rsidR="00BD3C0F" w:rsidRPr="0036350B">
        <w:rPr>
          <w:rFonts w:ascii="Georgia" w:hAnsi="Georgia"/>
          <w:color w:val="auto"/>
          <w:sz w:val="22"/>
          <w:szCs w:val="24"/>
        </w:rPr>
        <w:t xml:space="preserve">and </w:t>
      </w:r>
      <w:r w:rsidR="00B90EE9" w:rsidRPr="0036350B">
        <w:rPr>
          <w:rFonts w:ascii="Georgia" w:hAnsi="Georgia"/>
          <w:color w:val="auto"/>
          <w:sz w:val="22"/>
          <w:szCs w:val="24"/>
        </w:rPr>
        <w:t>support staff from the</w:t>
      </w:r>
      <w:r w:rsidR="00BD3C0F" w:rsidRPr="0036350B">
        <w:rPr>
          <w:rFonts w:ascii="Georgia" w:hAnsi="Georgia"/>
          <w:color w:val="auto"/>
          <w:sz w:val="22"/>
          <w:szCs w:val="24"/>
        </w:rPr>
        <w:t xml:space="preserve"> </w:t>
      </w:r>
      <w:r w:rsidR="00B90EE9" w:rsidRPr="0036350B">
        <w:rPr>
          <w:rFonts w:ascii="Georgia" w:hAnsi="Georgia"/>
          <w:color w:val="auto"/>
          <w:sz w:val="22"/>
          <w:szCs w:val="24"/>
        </w:rPr>
        <w:t>Province</w:t>
      </w:r>
      <w:r w:rsidR="00026B24" w:rsidRPr="0036350B">
        <w:rPr>
          <w:rFonts w:ascii="Georgia" w:hAnsi="Georgia"/>
          <w:color w:val="auto"/>
          <w:sz w:val="22"/>
          <w:szCs w:val="24"/>
        </w:rPr>
        <w:t xml:space="preserve"> </w:t>
      </w:r>
      <w:r w:rsidR="0038375C" w:rsidRPr="0036350B">
        <w:rPr>
          <w:rFonts w:ascii="Georgia" w:hAnsi="Georgia"/>
          <w:color w:val="auto"/>
          <w:sz w:val="22"/>
          <w:szCs w:val="24"/>
        </w:rPr>
        <w:t xml:space="preserve">(Angela Kwasinski, Phil Jackson, Mary Bannon and Claire Smith), </w:t>
      </w:r>
      <w:r w:rsidRPr="0036350B">
        <w:rPr>
          <w:rFonts w:ascii="Georgia" w:hAnsi="Georgia"/>
          <w:color w:val="auto"/>
          <w:sz w:val="22"/>
          <w:szCs w:val="24"/>
        </w:rPr>
        <w:t xml:space="preserve">to discuss the possible initiation of a Formation Alumni Association.  </w:t>
      </w:r>
    </w:p>
    <w:p w:rsidR="002810F1" w:rsidRPr="0036350B" w:rsidRDefault="00BB4731" w:rsidP="00B10575">
      <w:pPr>
        <w:pStyle w:val="Heading1"/>
        <w:spacing w:line="240" w:lineRule="auto"/>
        <w:rPr>
          <w:rFonts w:ascii="Georgia" w:hAnsi="Georgia"/>
          <w:b/>
          <w:color w:val="auto"/>
          <w:sz w:val="22"/>
          <w:szCs w:val="24"/>
        </w:rPr>
      </w:pPr>
      <w:r w:rsidRPr="0036350B">
        <w:rPr>
          <w:rFonts w:ascii="Georgia" w:hAnsi="Georgia"/>
          <w:b/>
          <w:color w:val="auto"/>
          <w:sz w:val="22"/>
          <w:szCs w:val="24"/>
        </w:rPr>
        <w:t>T</w:t>
      </w:r>
      <w:r w:rsidR="002810F1" w:rsidRPr="0036350B">
        <w:rPr>
          <w:rFonts w:ascii="Georgia" w:hAnsi="Georgia"/>
          <w:b/>
          <w:color w:val="auto"/>
          <w:sz w:val="22"/>
          <w:szCs w:val="24"/>
        </w:rPr>
        <w:t xml:space="preserve">he </w:t>
      </w:r>
      <w:r w:rsidR="00E50B3E" w:rsidRPr="0036350B">
        <w:rPr>
          <w:rFonts w:ascii="Georgia" w:hAnsi="Georgia"/>
          <w:b/>
          <w:color w:val="auto"/>
          <w:sz w:val="22"/>
          <w:szCs w:val="24"/>
        </w:rPr>
        <w:t>“Why” for currently active Passionist Priests and Brothers?</w:t>
      </w:r>
    </w:p>
    <w:p w:rsidR="002810F1" w:rsidRPr="0036350B" w:rsidRDefault="005A682D" w:rsidP="00B06912">
      <w:pPr>
        <w:pStyle w:val="Heading1"/>
        <w:numPr>
          <w:ilvl w:val="0"/>
          <w:numId w:val="12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>Many v</w:t>
      </w:r>
      <w:r w:rsidR="002810F1" w:rsidRPr="0036350B">
        <w:rPr>
          <w:rFonts w:ascii="Georgia" w:hAnsi="Georgia"/>
          <w:color w:val="auto"/>
          <w:sz w:val="22"/>
          <w:szCs w:val="24"/>
        </w:rPr>
        <w:t xml:space="preserve">owed </w:t>
      </w:r>
      <w:r w:rsidR="00E50B3E" w:rsidRPr="0036350B">
        <w:rPr>
          <w:rFonts w:ascii="Georgia" w:hAnsi="Georgia"/>
          <w:color w:val="auto"/>
          <w:sz w:val="22"/>
          <w:szCs w:val="24"/>
        </w:rPr>
        <w:t>Passionist Priests and Brothers</w:t>
      </w:r>
      <w:r w:rsidR="002810F1" w:rsidRPr="0036350B">
        <w:rPr>
          <w:rFonts w:ascii="Georgia" w:hAnsi="Georgia"/>
          <w:color w:val="auto"/>
          <w:sz w:val="22"/>
          <w:szCs w:val="24"/>
        </w:rPr>
        <w:t xml:space="preserve"> treasure all those who have affected their li</w:t>
      </w:r>
      <w:r w:rsidR="00E50B3E" w:rsidRPr="0036350B">
        <w:rPr>
          <w:rFonts w:ascii="Georgia" w:hAnsi="Georgia"/>
          <w:color w:val="auto"/>
          <w:sz w:val="22"/>
          <w:szCs w:val="24"/>
        </w:rPr>
        <w:t>ves and shared their formation. Re-establishing connections with t</w:t>
      </w:r>
      <w:r w:rsidR="002810F1" w:rsidRPr="0036350B">
        <w:rPr>
          <w:rFonts w:ascii="Georgia" w:hAnsi="Georgia"/>
          <w:color w:val="auto"/>
          <w:sz w:val="22"/>
          <w:szCs w:val="24"/>
        </w:rPr>
        <w:t>hose who did not remain with the Province</w:t>
      </w:r>
      <w:r w:rsidR="00E50B3E" w:rsidRPr="0036350B">
        <w:rPr>
          <w:rFonts w:ascii="Georgia" w:hAnsi="Georgia"/>
          <w:color w:val="auto"/>
          <w:sz w:val="22"/>
          <w:szCs w:val="24"/>
        </w:rPr>
        <w:t xml:space="preserve"> a</w:t>
      </w:r>
      <w:r w:rsidR="0087782F" w:rsidRPr="0036350B">
        <w:rPr>
          <w:rFonts w:ascii="Georgia" w:hAnsi="Georgia"/>
          <w:color w:val="auto"/>
          <w:sz w:val="22"/>
          <w:szCs w:val="24"/>
        </w:rPr>
        <w:t xml:space="preserve">llows them </w:t>
      </w:r>
      <w:r w:rsidR="003A087A" w:rsidRPr="0036350B">
        <w:rPr>
          <w:rFonts w:ascii="Georgia" w:hAnsi="Georgia"/>
          <w:color w:val="auto"/>
          <w:sz w:val="22"/>
          <w:szCs w:val="24"/>
        </w:rPr>
        <w:t xml:space="preserve">to </w:t>
      </w:r>
      <w:r w:rsidR="004855F8" w:rsidRPr="0036350B">
        <w:rPr>
          <w:rFonts w:ascii="Georgia" w:hAnsi="Georgia"/>
          <w:color w:val="auto"/>
          <w:sz w:val="22"/>
          <w:szCs w:val="24"/>
        </w:rPr>
        <w:t xml:space="preserve">celebrate the past and </w:t>
      </w:r>
      <w:r w:rsidR="003A087A" w:rsidRPr="0036350B">
        <w:rPr>
          <w:rFonts w:ascii="Georgia" w:hAnsi="Georgia"/>
          <w:color w:val="auto"/>
          <w:sz w:val="22"/>
          <w:szCs w:val="24"/>
        </w:rPr>
        <w:t>continue</w:t>
      </w:r>
      <w:r w:rsidR="004855F8" w:rsidRPr="0036350B">
        <w:rPr>
          <w:rFonts w:ascii="Georgia" w:hAnsi="Georgia"/>
          <w:color w:val="auto"/>
          <w:sz w:val="22"/>
          <w:szCs w:val="24"/>
        </w:rPr>
        <w:t xml:space="preserve"> to affect one another’s lives in the future.</w:t>
      </w:r>
    </w:p>
    <w:p w:rsidR="003A087A" w:rsidRPr="0036350B" w:rsidRDefault="003A087A" w:rsidP="00B06912">
      <w:pPr>
        <w:pStyle w:val="Heading1"/>
        <w:numPr>
          <w:ilvl w:val="0"/>
          <w:numId w:val="12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 xml:space="preserve">In Louisville the </w:t>
      </w:r>
      <w:r w:rsidR="00E50B3E" w:rsidRPr="0036350B">
        <w:rPr>
          <w:rFonts w:ascii="Georgia" w:hAnsi="Georgia"/>
          <w:color w:val="auto"/>
          <w:sz w:val="22"/>
          <w:szCs w:val="24"/>
        </w:rPr>
        <w:t>involvement of lay members who experienced</w:t>
      </w:r>
      <w:r w:rsidRPr="0036350B">
        <w:rPr>
          <w:rFonts w:ascii="Georgia" w:hAnsi="Georgia"/>
          <w:color w:val="auto"/>
          <w:sz w:val="22"/>
          <w:szCs w:val="24"/>
        </w:rPr>
        <w:t xml:space="preserve"> Passionist Formation </w:t>
      </w:r>
      <w:r w:rsidR="00026B24" w:rsidRPr="0036350B">
        <w:rPr>
          <w:rFonts w:ascii="Georgia" w:hAnsi="Georgia"/>
          <w:color w:val="auto"/>
          <w:sz w:val="22"/>
          <w:szCs w:val="24"/>
        </w:rPr>
        <w:t xml:space="preserve">has </w:t>
      </w:r>
      <w:r w:rsidRPr="0036350B">
        <w:rPr>
          <w:rFonts w:ascii="Georgia" w:hAnsi="Georgia"/>
          <w:color w:val="auto"/>
          <w:sz w:val="22"/>
          <w:szCs w:val="24"/>
        </w:rPr>
        <w:t>had a s</w:t>
      </w:r>
      <w:r w:rsidR="009C07F5" w:rsidRPr="0036350B">
        <w:rPr>
          <w:rFonts w:ascii="Georgia" w:hAnsi="Georgia"/>
          <w:color w:val="auto"/>
          <w:sz w:val="22"/>
          <w:szCs w:val="24"/>
        </w:rPr>
        <w:t>ignificant inf</w:t>
      </w:r>
      <w:r w:rsidR="00E50B3E" w:rsidRPr="0036350B">
        <w:rPr>
          <w:rFonts w:ascii="Georgia" w:hAnsi="Georgia"/>
          <w:color w:val="auto"/>
          <w:sz w:val="22"/>
          <w:szCs w:val="24"/>
        </w:rPr>
        <w:t>luence on the vowed members of Sacred Heart</w:t>
      </w:r>
      <w:r w:rsidR="005C1DC2" w:rsidRPr="0036350B">
        <w:rPr>
          <w:rFonts w:ascii="Georgia" w:hAnsi="Georgia"/>
          <w:color w:val="auto"/>
          <w:sz w:val="22"/>
          <w:szCs w:val="24"/>
        </w:rPr>
        <w:t xml:space="preserve"> C</w:t>
      </w:r>
      <w:r w:rsidR="009C07F5" w:rsidRPr="0036350B">
        <w:rPr>
          <w:rFonts w:ascii="Georgia" w:hAnsi="Georgia"/>
          <w:color w:val="auto"/>
          <w:sz w:val="22"/>
          <w:szCs w:val="24"/>
        </w:rPr>
        <w:t>ommunity.</w:t>
      </w:r>
      <w:r w:rsidRPr="0036350B">
        <w:rPr>
          <w:rFonts w:ascii="Georgia" w:hAnsi="Georgia"/>
          <w:color w:val="auto"/>
          <w:sz w:val="22"/>
          <w:szCs w:val="24"/>
        </w:rPr>
        <w:t xml:space="preserve"> </w:t>
      </w:r>
      <w:r w:rsidR="005A682D" w:rsidRPr="0036350B">
        <w:rPr>
          <w:rFonts w:ascii="Georgia" w:hAnsi="Georgia"/>
          <w:color w:val="auto"/>
          <w:sz w:val="22"/>
          <w:szCs w:val="24"/>
        </w:rPr>
        <w:t>There must be ot</w:t>
      </w:r>
      <w:r w:rsidR="0087782F" w:rsidRPr="0036350B">
        <w:rPr>
          <w:rFonts w:ascii="Georgia" w:hAnsi="Georgia"/>
          <w:color w:val="auto"/>
          <w:sz w:val="22"/>
          <w:szCs w:val="24"/>
        </w:rPr>
        <w:t>her opportunities to enhance those</w:t>
      </w:r>
      <w:r w:rsidR="005A682D" w:rsidRPr="0036350B">
        <w:rPr>
          <w:rFonts w:ascii="Georgia" w:hAnsi="Georgia"/>
          <w:color w:val="auto"/>
          <w:sz w:val="22"/>
          <w:szCs w:val="24"/>
        </w:rPr>
        <w:t xml:space="preserve"> relationship</w:t>
      </w:r>
      <w:r w:rsidR="0087782F" w:rsidRPr="0036350B">
        <w:rPr>
          <w:rFonts w:ascii="Georgia" w:hAnsi="Georgia"/>
          <w:color w:val="auto"/>
          <w:sz w:val="22"/>
          <w:szCs w:val="24"/>
        </w:rPr>
        <w:t>s</w:t>
      </w:r>
      <w:r w:rsidR="00E50B3E" w:rsidRPr="0036350B">
        <w:rPr>
          <w:rFonts w:ascii="Georgia" w:hAnsi="Georgia"/>
          <w:color w:val="auto"/>
          <w:sz w:val="22"/>
          <w:szCs w:val="24"/>
        </w:rPr>
        <w:t xml:space="preserve"> around the Province!</w:t>
      </w:r>
    </w:p>
    <w:p w:rsidR="003A087A" w:rsidRPr="0036350B" w:rsidRDefault="00E50B3E" w:rsidP="00B06912">
      <w:pPr>
        <w:pStyle w:val="Heading1"/>
        <w:numPr>
          <w:ilvl w:val="0"/>
          <w:numId w:val="12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>Many</w:t>
      </w:r>
      <w:r w:rsidR="003A087A" w:rsidRPr="0036350B">
        <w:rPr>
          <w:rFonts w:ascii="Georgia" w:hAnsi="Georgia"/>
          <w:color w:val="auto"/>
          <w:sz w:val="22"/>
          <w:szCs w:val="24"/>
        </w:rPr>
        <w:t xml:space="preserve"> Passionist Alumni carry the Passionist Charism in their minds and hearts making the shared connection all the more meaningful and potentially productive on many levels.</w:t>
      </w:r>
    </w:p>
    <w:p w:rsidR="00BB4731" w:rsidRPr="0036350B" w:rsidRDefault="003A087A" w:rsidP="00B06912">
      <w:pPr>
        <w:pStyle w:val="Heading1"/>
        <w:numPr>
          <w:ilvl w:val="0"/>
          <w:numId w:val="12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>The excitement among many lay alumni was pa</w:t>
      </w:r>
      <w:r w:rsidR="009C07F5" w:rsidRPr="0036350B">
        <w:rPr>
          <w:rFonts w:ascii="Georgia" w:hAnsi="Georgia"/>
          <w:color w:val="auto"/>
          <w:sz w:val="22"/>
          <w:szCs w:val="24"/>
        </w:rPr>
        <w:t xml:space="preserve">lpable during the </w:t>
      </w:r>
      <w:r w:rsidR="0087782F" w:rsidRPr="0036350B">
        <w:rPr>
          <w:rFonts w:ascii="Georgia" w:hAnsi="Georgia"/>
          <w:color w:val="auto"/>
          <w:sz w:val="22"/>
          <w:szCs w:val="24"/>
        </w:rPr>
        <w:t>“</w:t>
      </w:r>
      <w:r w:rsidR="00460A13" w:rsidRPr="00460A13">
        <w:rPr>
          <w:rFonts w:ascii="Georgia" w:hAnsi="Georgia"/>
          <w:b/>
          <w:color w:val="auto"/>
          <w:sz w:val="22"/>
          <w:szCs w:val="24"/>
        </w:rPr>
        <w:t>Love T</w:t>
      </w:r>
      <w:r w:rsidR="009C07F5" w:rsidRPr="00460A13">
        <w:rPr>
          <w:rFonts w:ascii="Georgia" w:hAnsi="Georgia"/>
          <w:b/>
          <w:color w:val="auto"/>
          <w:sz w:val="22"/>
          <w:szCs w:val="24"/>
        </w:rPr>
        <w:t>hat Compels</w:t>
      </w:r>
      <w:r w:rsidR="0087782F" w:rsidRPr="0036350B">
        <w:rPr>
          <w:rFonts w:ascii="Georgia" w:hAnsi="Georgia"/>
          <w:color w:val="auto"/>
          <w:sz w:val="22"/>
          <w:szCs w:val="24"/>
        </w:rPr>
        <w:t>”</w:t>
      </w:r>
      <w:r w:rsidR="009C07F5" w:rsidRPr="0036350B">
        <w:rPr>
          <w:rFonts w:ascii="Georgia" w:hAnsi="Georgia"/>
          <w:color w:val="auto"/>
          <w:sz w:val="22"/>
          <w:szCs w:val="24"/>
        </w:rPr>
        <w:t xml:space="preserve"> fund raising</w:t>
      </w:r>
      <w:r w:rsidRPr="0036350B">
        <w:rPr>
          <w:rFonts w:ascii="Georgia" w:hAnsi="Georgia"/>
          <w:color w:val="auto"/>
          <w:sz w:val="22"/>
          <w:szCs w:val="24"/>
        </w:rPr>
        <w:t xml:space="preserve"> program.  Harnessing that excitement and “electricity</w:t>
      </w:r>
      <w:r w:rsidR="002A3BFC" w:rsidRPr="0036350B">
        <w:rPr>
          <w:rFonts w:ascii="Georgia" w:hAnsi="Georgia"/>
          <w:color w:val="auto"/>
          <w:sz w:val="22"/>
          <w:szCs w:val="24"/>
        </w:rPr>
        <w:t>”</w:t>
      </w:r>
      <w:r w:rsidR="00026B24" w:rsidRPr="0036350B">
        <w:rPr>
          <w:rFonts w:ascii="Georgia" w:hAnsi="Georgia"/>
          <w:color w:val="auto"/>
          <w:sz w:val="22"/>
          <w:szCs w:val="24"/>
        </w:rPr>
        <w:t>,</w:t>
      </w:r>
      <w:r w:rsidR="002A3BFC" w:rsidRPr="0036350B">
        <w:rPr>
          <w:rFonts w:ascii="Georgia" w:hAnsi="Georgia"/>
          <w:color w:val="auto"/>
          <w:sz w:val="22"/>
          <w:szCs w:val="24"/>
        </w:rPr>
        <w:t xml:space="preserve"> </w:t>
      </w:r>
      <w:r w:rsidR="006B28AF" w:rsidRPr="0036350B">
        <w:rPr>
          <w:rFonts w:ascii="Georgia" w:hAnsi="Georgia"/>
          <w:color w:val="auto"/>
          <w:sz w:val="22"/>
          <w:szCs w:val="24"/>
        </w:rPr>
        <w:t>however</w:t>
      </w:r>
      <w:r w:rsidR="005A682D" w:rsidRPr="0036350B">
        <w:rPr>
          <w:rFonts w:ascii="Georgia" w:hAnsi="Georgia"/>
          <w:color w:val="auto"/>
          <w:sz w:val="22"/>
          <w:szCs w:val="24"/>
        </w:rPr>
        <w:t xml:space="preserve"> that</w:t>
      </w:r>
      <w:r w:rsidRPr="0036350B">
        <w:rPr>
          <w:rFonts w:ascii="Georgia" w:hAnsi="Georgia"/>
          <w:color w:val="auto"/>
          <w:sz w:val="22"/>
          <w:szCs w:val="24"/>
        </w:rPr>
        <w:t xml:space="preserve"> i</w:t>
      </w:r>
      <w:r w:rsidR="009C07F5" w:rsidRPr="0036350B">
        <w:rPr>
          <w:rFonts w:ascii="Georgia" w:hAnsi="Georgia"/>
          <w:color w:val="auto"/>
          <w:sz w:val="22"/>
          <w:szCs w:val="24"/>
        </w:rPr>
        <w:t>s don</w:t>
      </w:r>
      <w:r w:rsidR="00026B24" w:rsidRPr="0036350B">
        <w:rPr>
          <w:rFonts w:ascii="Georgia" w:hAnsi="Georgia"/>
          <w:color w:val="auto"/>
          <w:sz w:val="22"/>
          <w:szCs w:val="24"/>
        </w:rPr>
        <w:t>e,</w:t>
      </w:r>
      <w:r w:rsidR="009C07F5" w:rsidRPr="0036350B">
        <w:rPr>
          <w:rFonts w:ascii="Georgia" w:hAnsi="Georgia"/>
          <w:color w:val="auto"/>
          <w:sz w:val="22"/>
          <w:szCs w:val="24"/>
        </w:rPr>
        <w:t xml:space="preserve"> seems to make sense.</w:t>
      </w:r>
    </w:p>
    <w:p w:rsidR="003A087A" w:rsidRPr="0036350B" w:rsidRDefault="00BB4731" w:rsidP="00B10575">
      <w:pPr>
        <w:pStyle w:val="Heading1"/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b/>
          <w:color w:val="auto"/>
          <w:sz w:val="22"/>
          <w:szCs w:val="24"/>
        </w:rPr>
        <w:t>T</w:t>
      </w:r>
      <w:r w:rsidR="003A087A" w:rsidRPr="0036350B">
        <w:rPr>
          <w:rFonts w:ascii="Georgia" w:hAnsi="Georgia"/>
          <w:b/>
          <w:color w:val="auto"/>
          <w:sz w:val="22"/>
          <w:szCs w:val="24"/>
        </w:rPr>
        <w:t xml:space="preserve">he </w:t>
      </w:r>
      <w:r w:rsidR="009C07F5" w:rsidRPr="0036350B">
        <w:rPr>
          <w:rFonts w:ascii="Georgia" w:hAnsi="Georgia"/>
          <w:b/>
          <w:color w:val="auto"/>
          <w:sz w:val="22"/>
          <w:szCs w:val="24"/>
        </w:rPr>
        <w:t xml:space="preserve">Lay </w:t>
      </w:r>
      <w:r w:rsidR="003A087A" w:rsidRPr="0036350B">
        <w:rPr>
          <w:rFonts w:ascii="Georgia" w:hAnsi="Georgia"/>
          <w:b/>
          <w:color w:val="auto"/>
          <w:sz w:val="22"/>
          <w:szCs w:val="24"/>
        </w:rPr>
        <w:t>Alumni “Why”?</w:t>
      </w:r>
    </w:p>
    <w:p w:rsidR="003A087A" w:rsidRPr="0036350B" w:rsidRDefault="002A3BFC" w:rsidP="00B06912">
      <w:pPr>
        <w:pStyle w:val="Heading1"/>
        <w:numPr>
          <w:ilvl w:val="0"/>
          <w:numId w:val="13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 xml:space="preserve">The past bond of education </w:t>
      </w:r>
      <w:r w:rsidR="006B28AF" w:rsidRPr="0036350B">
        <w:rPr>
          <w:rFonts w:ascii="Georgia" w:hAnsi="Georgia"/>
          <w:color w:val="auto"/>
          <w:sz w:val="22"/>
          <w:szCs w:val="24"/>
        </w:rPr>
        <w:t>and “</w:t>
      </w:r>
      <w:r w:rsidRPr="0036350B">
        <w:rPr>
          <w:rFonts w:ascii="Georgia" w:hAnsi="Georgia"/>
          <w:color w:val="auto"/>
          <w:sz w:val="22"/>
          <w:szCs w:val="24"/>
        </w:rPr>
        <w:t xml:space="preserve">a </w:t>
      </w:r>
      <w:r w:rsidR="003A087A" w:rsidRPr="0036350B">
        <w:rPr>
          <w:rFonts w:ascii="Georgia" w:hAnsi="Georgia"/>
          <w:color w:val="auto"/>
          <w:sz w:val="22"/>
          <w:szCs w:val="24"/>
        </w:rPr>
        <w:t>complete</w:t>
      </w:r>
      <w:r w:rsidRPr="0036350B">
        <w:rPr>
          <w:rFonts w:ascii="Georgia" w:hAnsi="Georgia"/>
          <w:color w:val="auto"/>
          <w:sz w:val="22"/>
          <w:szCs w:val="24"/>
        </w:rPr>
        <w:t xml:space="preserve"> shared</w:t>
      </w:r>
      <w:r w:rsidR="003A087A" w:rsidRPr="0036350B">
        <w:rPr>
          <w:rFonts w:ascii="Georgia" w:hAnsi="Georgia"/>
          <w:color w:val="auto"/>
          <w:sz w:val="22"/>
          <w:szCs w:val="24"/>
        </w:rPr>
        <w:t xml:space="preserve"> life experience</w:t>
      </w:r>
      <w:r w:rsidRPr="0036350B">
        <w:rPr>
          <w:rFonts w:ascii="Georgia" w:hAnsi="Georgia"/>
          <w:color w:val="auto"/>
          <w:sz w:val="22"/>
          <w:szCs w:val="24"/>
        </w:rPr>
        <w:t>”</w:t>
      </w:r>
      <w:r w:rsidR="003A087A" w:rsidRPr="0036350B">
        <w:rPr>
          <w:rFonts w:ascii="Georgia" w:hAnsi="Georgia"/>
          <w:color w:val="auto"/>
          <w:sz w:val="22"/>
          <w:szCs w:val="24"/>
        </w:rPr>
        <w:t xml:space="preserve"> </w:t>
      </w:r>
      <w:r w:rsidR="004855F8" w:rsidRPr="0036350B">
        <w:rPr>
          <w:rFonts w:ascii="Georgia" w:hAnsi="Georgia"/>
          <w:color w:val="auto"/>
          <w:sz w:val="22"/>
          <w:szCs w:val="24"/>
        </w:rPr>
        <w:t xml:space="preserve">at the time </w:t>
      </w:r>
      <w:r w:rsidRPr="0036350B">
        <w:rPr>
          <w:rFonts w:ascii="Georgia" w:hAnsi="Georgia"/>
          <w:color w:val="auto"/>
          <w:sz w:val="22"/>
          <w:szCs w:val="24"/>
        </w:rPr>
        <w:t>makes connections now</w:t>
      </w:r>
      <w:r w:rsidR="003A087A" w:rsidRPr="0036350B">
        <w:rPr>
          <w:rFonts w:ascii="Georgia" w:hAnsi="Georgia"/>
          <w:color w:val="auto"/>
          <w:sz w:val="22"/>
          <w:szCs w:val="24"/>
        </w:rPr>
        <w:t xml:space="preserve"> so easy</w:t>
      </w:r>
      <w:r w:rsidR="004855F8" w:rsidRPr="0036350B">
        <w:rPr>
          <w:rFonts w:ascii="Georgia" w:hAnsi="Georgia"/>
          <w:color w:val="auto"/>
          <w:sz w:val="22"/>
          <w:szCs w:val="24"/>
        </w:rPr>
        <w:t>.</w:t>
      </w:r>
      <w:r w:rsidR="003A087A" w:rsidRPr="0036350B">
        <w:rPr>
          <w:rFonts w:ascii="Georgia" w:hAnsi="Georgia"/>
          <w:color w:val="auto"/>
          <w:sz w:val="22"/>
          <w:szCs w:val="24"/>
        </w:rPr>
        <w:t xml:space="preserve"> </w:t>
      </w:r>
      <w:r w:rsidR="004855F8" w:rsidRPr="0036350B">
        <w:rPr>
          <w:rFonts w:ascii="Georgia" w:hAnsi="Georgia"/>
          <w:color w:val="auto"/>
          <w:sz w:val="22"/>
          <w:szCs w:val="24"/>
        </w:rPr>
        <w:t>I</w:t>
      </w:r>
      <w:r w:rsidR="003A087A" w:rsidRPr="0036350B">
        <w:rPr>
          <w:rFonts w:ascii="Georgia" w:hAnsi="Georgia"/>
          <w:color w:val="auto"/>
          <w:sz w:val="22"/>
          <w:szCs w:val="24"/>
        </w:rPr>
        <w:t xml:space="preserve">t is </w:t>
      </w:r>
      <w:r w:rsidR="00B46339" w:rsidRPr="0036350B">
        <w:rPr>
          <w:rFonts w:ascii="Georgia" w:hAnsi="Georgia"/>
          <w:color w:val="auto"/>
          <w:sz w:val="22"/>
          <w:szCs w:val="24"/>
        </w:rPr>
        <w:t xml:space="preserve">as </w:t>
      </w:r>
      <w:r w:rsidR="003A087A" w:rsidRPr="0036350B">
        <w:rPr>
          <w:rFonts w:ascii="Georgia" w:hAnsi="Georgia"/>
          <w:color w:val="auto"/>
          <w:sz w:val="22"/>
          <w:szCs w:val="24"/>
        </w:rPr>
        <w:t>if “we never left each other”</w:t>
      </w:r>
      <w:r w:rsidR="009C07F5" w:rsidRPr="0036350B">
        <w:rPr>
          <w:rFonts w:ascii="Georgia" w:hAnsi="Georgia"/>
          <w:color w:val="auto"/>
          <w:sz w:val="22"/>
          <w:szCs w:val="24"/>
        </w:rPr>
        <w:t xml:space="preserve"> when </w:t>
      </w:r>
      <w:r w:rsidR="003A087A" w:rsidRPr="0036350B">
        <w:rPr>
          <w:rFonts w:ascii="Georgia" w:hAnsi="Georgia"/>
          <w:color w:val="auto"/>
          <w:sz w:val="22"/>
          <w:szCs w:val="24"/>
        </w:rPr>
        <w:t xml:space="preserve">we gather. </w:t>
      </w:r>
      <w:r w:rsidR="00E50B3E" w:rsidRPr="0036350B">
        <w:rPr>
          <w:rFonts w:ascii="Georgia" w:hAnsi="Georgia"/>
          <w:color w:val="auto"/>
          <w:sz w:val="22"/>
          <w:szCs w:val="24"/>
        </w:rPr>
        <w:t xml:space="preserve">There is enormous energy and, </w:t>
      </w:r>
      <w:r w:rsidR="0087782F" w:rsidRPr="0036350B">
        <w:rPr>
          <w:rFonts w:ascii="Georgia" w:hAnsi="Georgia"/>
          <w:color w:val="auto"/>
          <w:sz w:val="22"/>
          <w:szCs w:val="24"/>
        </w:rPr>
        <w:t>simply</w:t>
      </w:r>
      <w:r w:rsidR="00E50B3E" w:rsidRPr="0036350B">
        <w:rPr>
          <w:rFonts w:ascii="Georgia" w:hAnsi="Georgia"/>
          <w:color w:val="auto"/>
          <w:sz w:val="22"/>
          <w:szCs w:val="24"/>
        </w:rPr>
        <w:t xml:space="preserve"> put, it is</w:t>
      </w:r>
      <w:r w:rsidR="0087782F" w:rsidRPr="0036350B">
        <w:rPr>
          <w:rFonts w:ascii="Georgia" w:hAnsi="Georgia"/>
          <w:color w:val="auto"/>
          <w:sz w:val="22"/>
          <w:szCs w:val="24"/>
        </w:rPr>
        <w:t xml:space="preserve"> fun to engage</w:t>
      </w:r>
      <w:r w:rsidR="007B3350" w:rsidRPr="0036350B">
        <w:rPr>
          <w:rFonts w:ascii="Georgia" w:hAnsi="Georgia"/>
          <w:color w:val="auto"/>
          <w:sz w:val="22"/>
          <w:szCs w:val="24"/>
        </w:rPr>
        <w:t xml:space="preserve"> an “army of amazing people.”</w:t>
      </w:r>
      <w:r w:rsidR="009329B7">
        <w:rPr>
          <w:rFonts w:ascii="Georgia" w:hAnsi="Georgia"/>
          <w:color w:val="auto"/>
          <w:sz w:val="22"/>
          <w:szCs w:val="24"/>
        </w:rPr>
        <w:t xml:space="preserve"> </w:t>
      </w:r>
    </w:p>
    <w:p w:rsidR="009C07F5" w:rsidRPr="0036350B" w:rsidRDefault="00330E1F" w:rsidP="009329B7">
      <w:pPr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</w:t>
      </w:r>
      <w:r w:rsidR="009C07F5" w:rsidRPr="0036350B">
        <w:rPr>
          <w:rFonts w:ascii="Georgia" w:hAnsi="Georgia"/>
          <w:szCs w:val="24"/>
        </w:rPr>
        <w:t>Many “miss” the Passionists</w:t>
      </w:r>
      <w:r w:rsidR="00B46339" w:rsidRPr="0036350B">
        <w:rPr>
          <w:rFonts w:ascii="Georgia" w:hAnsi="Georgia"/>
          <w:szCs w:val="24"/>
        </w:rPr>
        <w:t>,</w:t>
      </w:r>
      <w:r w:rsidR="009C07F5" w:rsidRPr="0036350B">
        <w:rPr>
          <w:rFonts w:ascii="Georgia" w:hAnsi="Georgia"/>
          <w:szCs w:val="24"/>
        </w:rPr>
        <w:t xml:space="preserve"> and facilitating a reconnection fills that gap.</w:t>
      </w:r>
      <w:r w:rsidR="009329B7">
        <w:rPr>
          <w:rFonts w:ascii="Georgia" w:hAnsi="Georgia"/>
          <w:szCs w:val="24"/>
        </w:rPr>
        <w:t xml:space="preserve"> </w:t>
      </w:r>
    </w:p>
    <w:p w:rsidR="008B140E" w:rsidRPr="008B140E" w:rsidRDefault="009329B7" w:rsidP="00B06912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Cs w:val="24"/>
        </w:rPr>
      </w:pPr>
      <w:r w:rsidRPr="008B140E">
        <w:rPr>
          <w:rFonts w:ascii="Georgia" w:hAnsi="Georgia"/>
          <w:color w:val="000000"/>
        </w:rPr>
        <w:t>To many it is extremely important to maintain contact.  As a former Passionist</w:t>
      </w:r>
      <w:r w:rsidR="006E4077">
        <w:rPr>
          <w:rFonts w:ascii="Georgia" w:hAnsi="Georgia"/>
          <w:color w:val="000000"/>
        </w:rPr>
        <w:t>s</w:t>
      </w:r>
      <w:r w:rsidRPr="008B140E">
        <w:rPr>
          <w:rFonts w:ascii="Georgia" w:hAnsi="Georgia"/>
          <w:color w:val="000000"/>
        </w:rPr>
        <w:t>/student</w:t>
      </w:r>
      <w:r w:rsidR="006E4077">
        <w:rPr>
          <w:rFonts w:ascii="Georgia" w:hAnsi="Georgia"/>
          <w:color w:val="000000"/>
        </w:rPr>
        <w:t>s</w:t>
      </w:r>
      <w:r w:rsidRPr="008B140E">
        <w:rPr>
          <w:rFonts w:ascii="Georgia" w:hAnsi="Georgia"/>
          <w:color w:val="000000"/>
        </w:rPr>
        <w:t xml:space="preserve"> we were exposed to different cultures, disciplines and practices (mostly good, some no</w:t>
      </w:r>
      <w:r w:rsidR="006E4077">
        <w:rPr>
          <w:rFonts w:ascii="Georgia" w:hAnsi="Georgia"/>
          <w:color w:val="000000"/>
        </w:rPr>
        <w:t xml:space="preserve">t so good) that have shaped us </w:t>
      </w:r>
      <w:r w:rsidRPr="008B140E">
        <w:rPr>
          <w:rFonts w:ascii="Georgia" w:hAnsi="Georgia"/>
          <w:color w:val="000000"/>
        </w:rPr>
        <w:t>into the people we are today.  In a special way our time spent at</w:t>
      </w:r>
      <w:r w:rsidR="00460A13" w:rsidRPr="008B140E">
        <w:rPr>
          <w:rFonts w:ascii="Georgia" w:hAnsi="Georgia"/>
          <w:color w:val="000000"/>
        </w:rPr>
        <w:t xml:space="preserve"> the Prep is part of </w:t>
      </w:r>
      <w:r w:rsidR="008B140E" w:rsidRPr="008B140E">
        <w:rPr>
          <w:rFonts w:ascii="Georgia" w:hAnsi="Georgia"/>
          <w:color w:val="000000"/>
        </w:rPr>
        <w:t>our</w:t>
      </w:r>
      <w:r w:rsidR="00460A13" w:rsidRPr="008B140E">
        <w:rPr>
          <w:rFonts w:ascii="Georgia" w:hAnsi="Georgia"/>
          <w:color w:val="000000"/>
        </w:rPr>
        <w:t xml:space="preserve"> "roots.</w:t>
      </w:r>
      <w:r w:rsidR="00460A13" w:rsidRPr="008B140E">
        <w:rPr>
          <w:rFonts w:ascii="Georgia" w:hAnsi="Georgia"/>
          <w:i/>
          <w:color w:val="000000"/>
        </w:rPr>
        <w:t>”</w:t>
      </w:r>
      <w:r w:rsidR="005A3387" w:rsidRPr="008B140E">
        <w:rPr>
          <w:rFonts w:ascii="Georgia" w:hAnsi="Georgia"/>
          <w:i/>
          <w:color w:val="000000"/>
        </w:rPr>
        <w:t xml:space="preserve">  </w:t>
      </w:r>
    </w:p>
    <w:p w:rsidR="008B140E" w:rsidRPr="008B140E" w:rsidRDefault="008B140E" w:rsidP="008B140E">
      <w:pPr>
        <w:pStyle w:val="ListParagraph"/>
        <w:spacing w:line="240" w:lineRule="auto"/>
        <w:ind w:left="900"/>
        <w:rPr>
          <w:rFonts w:ascii="Georgia" w:hAnsi="Georgia"/>
          <w:szCs w:val="24"/>
        </w:rPr>
      </w:pPr>
    </w:p>
    <w:p w:rsidR="008B140E" w:rsidRDefault="007B3350" w:rsidP="00B06912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Cs w:val="24"/>
        </w:rPr>
      </w:pPr>
      <w:r w:rsidRPr="008B140E">
        <w:rPr>
          <w:rFonts w:ascii="Georgia" w:hAnsi="Georgia"/>
          <w:szCs w:val="24"/>
        </w:rPr>
        <w:t>Some feel they “owe” the Passionist</w:t>
      </w:r>
      <w:r w:rsidR="00E50B3E" w:rsidRPr="008B140E">
        <w:rPr>
          <w:rFonts w:ascii="Georgia" w:hAnsi="Georgia"/>
          <w:szCs w:val="24"/>
        </w:rPr>
        <w:t>s</w:t>
      </w:r>
      <w:r w:rsidRPr="008B140E">
        <w:rPr>
          <w:rFonts w:ascii="Georgia" w:hAnsi="Georgia"/>
          <w:szCs w:val="24"/>
        </w:rPr>
        <w:t xml:space="preserve"> for their academic, spiritual and social development and want to give back </w:t>
      </w:r>
      <w:r w:rsidR="0087782F" w:rsidRPr="008B140E">
        <w:rPr>
          <w:rFonts w:ascii="Georgia" w:hAnsi="Georgia"/>
          <w:szCs w:val="24"/>
        </w:rPr>
        <w:t xml:space="preserve">and share further </w:t>
      </w:r>
      <w:r w:rsidRPr="008B140E">
        <w:rPr>
          <w:rFonts w:ascii="Georgia" w:hAnsi="Georgia"/>
          <w:szCs w:val="24"/>
        </w:rPr>
        <w:t>based on their life experiences.</w:t>
      </w:r>
    </w:p>
    <w:p w:rsidR="008B140E" w:rsidRPr="008B140E" w:rsidRDefault="008B140E" w:rsidP="008B140E">
      <w:pPr>
        <w:pStyle w:val="ListParagraph"/>
        <w:rPr>
          <w:rFonts w:ascii="Georgia" w:hAnsi="Georgia"/>
          <w:szCs w:val="24"/>
        </w:rPr>
      </w:pPr>
    </w:p>
    <w:p w:rsidR="009C07F5" w:rsidRPr="008B140E" w:rsidRDefault="0087782F" w:rsidP="00B06912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Cs w:val="24"/>
        </w:rPr>
      </w:pPr>
      <w:r w:rsidRPr="008B140E">
        <w:rPr>
          <w:rFonts w:ascii="Georgia" w:hAnsi="Georgia"/>
          <w:szCs w:val="24"/>
        </w:rPr>
        <w:t xml:space="preserve">Some need and have </w:t>
      </w:r>
      <w:r w:rsidR="00BB4731" w:rsidRPr="008B140E">
        <w:rPr>
          <w:rFonts w:ascii="Georgia" w:hAnsi="Georgia"/>
          <w:szCs w:val="24"/>
        </w:rPr>
        <w:t>made</w:t>
      </w:r>
      <w:r w:rsidR="009C07F5" w:rsidRPr="008B140E">
        <w:rPr>
          <w:rFonts w:ascii="Georgia" w:hAnsi="Georgia"/>
          <w:szCs w:val="24"/>
        </w:rPr>
        <w:t xml:space="preserve"> reconciliation with the Province and its leadership</w:t>
      </w:r>
      <w:r w:rsidR="00E50B3E" w:rsidRPr="008B140E">
        <w:rPr>
          <w:rFonts w:ascii="Georgia" w:hAnsi="Georgia"/>
          <w:szCs w:val="24"/>
        </w:rPr>
        <w:t>,</w:t>
      </w:r>
      <w:r w:rsidR="009C07F5" w:rsidRPr="008B140E">
        <w:rPr>
          <w:rFonts w:ascii="Georgia" w:hAnsi="Georgia"/>
          <w:szCs w:val="24"/>
        </w:rPr>
        <w:t xml:space="preserve"> making a deeper association possible now as opposed to the conflicted past.</w:t>
      </w:r>
    </w:p>
    <w:p w:rsidR="009C07F5" w:rsidRPr="0036350B" w:rsidRDefault="009C07F5" w:rsidP="00B06912">
      <w:pPr>
        <w:pStyle w:val="Heading1"/>
        <w:numPr>
          <w:ilvl w:val="0"/>
          <w:numId w:val="13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lastRenderedPageBreak/>
        <w:t xml:space="preserve">Others want to “help” the Province </w:t>
      </w:r>
      <w:r w:rsidR="00E50B3E" w:rsidRPr="0036350B">
        <w:rPr>
          <w:rFonts w:ascii="Georgia" w:hAnsi="Georgia"/>
          <w:color w:val="auto"/>
          <w:sz w:val="22"/>
          <w:szCs w:val="24"/>
        </w:rPr>
        <w:t>and/or its mission by bringing together their diverse talents, including p</w:t>
      </w:r>
      <w:r w:rsidRPr="0036350B">
        <w:rPr>
          <w:rFonts w:ascii="Georgia" w:hAnsi="Georgia"/>
          <w:color w:val="auto"/>
          <w:sz w:val="22"/>
          <w:szCs w:val="24"/>
        </w:rPr>
        <w:t>rofessional, personal and financial resources</w:t>
      </w:r>
      <w:r w:rsidR="00E50B3E" w:rsidRPr="0036350B">
        <w:rPr>
          <w:rFonts w:ascii="Georgia" w:hAnsi="Georgia"/>
          <w:color w:val="auto"/>
          <w:sz w:val="22"/>
          <w:szCs w:val="24"/>
        </w:rPr>
        <w:t>,</w:t>
      </w:r>
      <w:r w:rsidRPr="0036350B">
        <w:rPr>
          <w:rFonts w:ascii="Georgia" w:hAnsi="Georgia"/>
          <w:color w:val="auto"/>
          <w:sz w:val="22"/>
          <w:szCs w:val="24"/>
        </w:rPr>
        <w:t xml:space="preserve"> but have never had a channel in which to realize that</w:t>
      </w:r>
      <w:r w:rsidR="0087782F" w:rsidRPr="0036350B">
        <w:rPr>
          <w:rFonts w:ascii="Georgia" w:hAnsi="Georgia"/>
          <w:color w:val="auto"/>
          <w:sz w:val="22"/>
          <w:szCs w:val="24"/>
        </w:rPr>
        <w:t xml:space="preserve"> potential</w:t>
      </w:r>
      <w:r w:rsidRPr="0036350B">
        <w:rPr>
          <w:rFonts w:ascii="Georgia" w:hAnsi="Georgia"/>
          <w:color w:val="auto"/>
          <w:sz w:val="22"/>
          <w:szCs w:val="24"/>
        </w:rPr>
        <w:t>.  This organization could facilitate that.</w:t>
      </w:r>
    </w:p>
    <w:p w:rsidR="009C07F5" w:rsidRPr="0036350B" w:rsidRDefault="009C07F5" w:rsidP="00B06912">
      <w:pPr>
        <w:pStyle w:val="Heading1"/>
        <w:numPr>
          <w:ilvl w:val="0"/>
          <w:numId w:val="13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>Many relationships exist “out there” in person, on social media</w:t>
      </w:r>
      <w:r w:rsidR="00B46339" w:rsidRPr="0036350B">
        <w:rPr>
          <w:rFonts w:ascii="Georgia" w:hAnsi="Georgia"/>
          <w:color w:val="auto"/>
          <w:sz w:val="22"/>
          <w:szCs w:val="24"/>
        </w:rPr>
        <w:t>,</w:t>
      </w:r>
      <w:r w:rsidRPr="0036350B">
        <w:rPr>
          <w:rFonts w:ascii="Georgia" w:hAnsi="Georgia"/>
          <w:color w:val="auto"/>
          <w:sz w:val="22"/>
          <w:szCs w:val="24"/>
        </w:rPr>
        <w:t xml:space="preserve"> and by shared geograph</w:t>
      </w:r>
      <w:r w:rsidR="007B3350" w:rsidRPr="0036350B">
        <w:rPr>
          <w:rFonts w:ascii="Georgia" w:hAnsi="Georgia"/>
          <w:color w:val="auto"/>
          <w:sz w:val="22"/>
          <w:szCs w:val="24"/>
        </w:rPr>
        <w:t xml:space="preserve">ic locations. </w:t>
      </w:r>
      <w:r w:rsidR="00262C62" w:rsidRPr="0036350B">
        <w:rPr>
          <w:rFonts w:ascii="Georgia" w:hAnsi="Georgia"/>
          <w:color w:val="auto"/>
          <w:sz w:val="22"/>
          <w:szCs w:val="24"/>
        </w:rPr>
        <w:t>By b</w:t>
      </w:r>
      <w:r w:rsidR="007B3350" w:rsidRPr="0036350B">
        <w:rPr>
          <w:rFonts w:ascii="Georgia" w:hAnsi="Georgia"/>
          <w:color w:val="auto"/>
          <w:sz w:val="22"/>
          <w:szCs w:val="24"/>
        </w:rPr>
        <w:t>ringing the</w:t>
      </w:r>
      <w:r w:rsidR="00262C62" w:rsidRPr="0036350B">
        <w:rPr>
          <w:rFonts w:ascii="Georgia" w:hAnsi="Georgia"/>
          <w:color w:val="auto"/>
          <w:sz w:val="22"/>
          <w:szCs w:val="24"/>
        </w:rPr>
        <w:t>se connections</w:t>
      </w:r>
      <w:r w:rsidR="007B3350" w:rsidRPr="0036350B">
        <w:rPr>
          <w:rFonts w:ascii="Georgia" w:hAnsi="Georgia"/>
          <w:color w:val="auto"/>
          <w:sz w:val="22"/>
          <w:szCs w:val="24"/>
        </w:rPr>
        <w:t xml:space="preserve"> togethe</w:t>
      </w:r>
      <w:r w:rsidR="00262C62" w:rsidRPr="0036350B">
        <w:rPr>
          <w:rFonts w:ascii="Georgia" w:hAnsi="Georgia"/>
          <w:color w:val="auto"/>
          <w:sz w:val="22"/>
          <w:szCs w:val="24"/>
        </w:rPr>
        <w:t xml:space="preserve">r, we can </w:t>
      </w:r>
      <w:r w:rsidR="007B3350" w:rsidRPr="0036350B">
        <w:rPr>
          <w:rFonts w:ascii="Georgia" w:hAnsi="Georgia"/>
          <w:color w:val="auto"/>
          <w:sz w:val="22"/>
          <w:szCs w:val="24"/>
        </w:rPr>
        <w:t xml:space="preserve">share </w:t>
      </w:r>
      <w:r w:rsidR="00262C62" w:rsidRPr="0036350B">
        <w:rPr>
          <w:rFonts w:ascii="Georgia" w:hAnsi="Georgia"/>
          <w:color w:val="auto"/>
          <w:sz w:val="22"/>
          <w:szCs w:val="24"/>
        </w:rPr>
        <w:t xml:space="preserve">in </w:t>
      </w:r>
      <w:r w:rsidR="007B3350" w:rsidRPr="0036350B">
        <w:rPr>
          <w:rFonts w:ascii="Georgia" w:hAnsi="Georgia"/>
          <w:color w:val="auto"/>
          <w:sz w:val="22"/>
          <w:szCs w:val="24"/>
        </w:rPr>
        <w:t>them more fully</w:t>
      </w:r>
      <w:r w:rsidR="00262C62" w:rsidRPr="0036350B">
        <w:rPr>
          <w:rFonts w:ascii="Georgia" w:hAnsi="Georgia"/>
          <w:color w:val="auto"/>
          <w:sz w:val="22"/>
          <w:szCs w:val="24"/>
        </w:rPr>
        <w:t xml:space="preserve"> to enhance the relationships, not to replace them</w:t>
      </w:r>
      <w:r w:rsidR="007B3350" w:rsidRPr="0036350B">
        <w:rPr>
          <w:rFonts w:ascii="Georgia" w:hAnsi="Georgia"/>
          <w:color w:val="auto"/>
          <w:sz w:val="22"/>
          <w:szCs w:val="24"/>
        </w:rPr>
        <w:t>.</w:t>
      </w:r>
    </w:p>
    <w:p w:rsidR="00BB4731" w:rsidRPr="0036350B" w:rsidRDefault="007B3350" w:rsidP="00B06912">
      <w:pPr>
        <w:pStyle w:val="Heading1"/>
        <w:numPr>
          <w:ilvl w:val="0"/>
          <w:numId w:val="13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>The different dimensions of Passionist association</w:t>
      </w:r>
      <w:r w:rsidR="00B10575" w:rsidRPr="0036350B">
        <w:rPr>
          <w:rFonts w:ascii="Georgia" w:hAnsi="Georgia"/>
          <w:color w:val="auto"/>
          <w:sz w:val="22"/>
          <w:szCs w:val="24"/>
        </w:rPr>
        <w:t xml:space="preserve">: </w:t>
      </w:r>
      <w:r w:rsidR="00BB4731" w:rsidRPr="0036350B">
        <w:rPr>
          <w:rFonts w:ascii="Georgia" w:hAnsi="Georgia"/>
          <w:color w:val="auto"/>
          <w:sz w:val="22"/>
          <w:szCs w:val="24"/>
        </w:rPr>
        <w:br/>
      </w:r>
      <w:r w:rsidR="00BB4731" w:rsidRPr="0036350B">
        <w:rPr>
          <w:rFonts w:ascii="Georgia" w:hAnsi="Georgia"/>
          <w:color w:val="auto"/>
          <w:sz w:val="22"/>
          <w:szCs w:val="24"/>
        </w:rPr>
        <w:tab/>
      </w:r>
      <w:r w:rsidRPr="0036350B">
        <w:rPr>
          <w:rFonts w:ascii="Georgia" w:hAnsi="Georgia"/>
          <w:color w:val="auto"/>
          <w:sz w:val="22"/>
          <w:szCs w:val="24"/>
        </w:rPr>
        <w:t xml:space="preserve">Prep Only </w:t>
      </w:r>
      <w:r w:rsidR="008314BD" w:rsidRPr="0036350B">
        <w:rPr>
          <w:rFonts w:ascii="Georgia" w:hAnsi="Georgia"/>
          <w:color w:val="auto"/>
          <w:sz w:val="22"/>
          <w:szCs w:val="24"/>
        </w:rPr>
        <w:t>Experience at Warrenton or Normandy (</w:t>
      </w:r>
      <w:r w:rsidRPr="0036350B">
        <w:rPr>
          <w:rFonts w:ascii="Georgia" w:hAnsi="Georgia"/>
          <w:color w:val="auto"/>
          <w:sz w:val="22"/>
          <w:szCs w:val="24"/>
        </w:rPr>
        <w:t>PO</w:t>
      </w:r>
      <w:r w:rsidR="008314BD" w:rsidRPr="0036350B">
        <w:rPr>
          <w:rFonts w:ascii="Georgia" w:hAnsi="Georgia"/>
          <w:color w:val="auto"/>
          <w:sz w:val="22"/>
          <w:szCs w:val="24"/>
        </w:rPr>
        <w:t>E</w:t>
      </w:r>
      <w:r w:rsidR="00B10575" w:rsidRPr="0036350B">
        <w:rPr>
          <w:rFonts w:ascii="Georgia" w:hAnsi="Georgia"/>
          <w:color w:val="auto"/>
          <w:sz w:val="22"/>
          <w:szCs w:val="24"/>
        </w:rPr>
        <w:t xml:space="preserve">); </w:t>
      </w:r>
      <w:r w:rsidR="00BB4731" w:rsidRPr="0036350B">
        <w:rPr>
          <w:rFonts w:ascii="Georgia" w:hAnsi="Georgia"/>
          <w:color w:val="auto"/>
          <w:sz w:val="22"/>
          <w:szCs w:val="24"/>
        </w:rPr>
        <w:br/>
      </w:r>
      <w:r w:rsidR="00BB4731" w:rsidRPr="0036350B">
        <w:rPr>
          <w:rFonts w:ascii="Georgia" w:hAnsi="Georgia"/>
          <w:color w:val="auto"/>
          <w:sz w:val="22"/>
          <w:szCs w:val="24"/>
        </w:rPr>
        <w:tab/>
      </w:r>
      <w:r w:rsidRPr="0036350B">
        <w:rPr>
          <w:rFonts w:ascii="Georgia" w:hAnsi="Georgia"/>
          <w:color w:val="auto"/>
          <w:sz w:val="22"/>
          <w:szCs w:val="24"/>
        </w:rPr>
        <w:t>College and Theology Experience (CTE)</w:t>
      </w:r>
      <w:r w:rsidR="00B10575" w:rsidRPr="0036350B">
        <w:rPr>
          <w:rFonts w:ascii="Georgia" w:hAnsi="Georgia"/>
          <w:color w:val="auto"/>
          <w:sz w:val="22"/>
          <w:szCs w:val="24"/>
        </w:rPr>
        <w:t xml:space="preserve">; </w:t>
      </w:r>
      <w:r w:rsidR="00BB4731" w:rsidRPr="0036350B">
        <w:rPr>
          <w:rFonts w:ascii="Georgia" w:hAnsi="Georgia"/>
          <w:color w:val="auto"/>
          <w:sz w:val="22"/>
          <w:szCs w:val="24"/>
        </w:rPr>
        <w:br/>
      </w:r>
      <w:r w:rsidR="00BB4731" w:rsidRPr="0036350B">
        <w:rPr>
          <w:rFonts w:ascii="Georgia" w:hAnsi="Georgia"/>
          <w:color w:val="auto"/>
          <w:sz w:val="22"/>
          <w:szCs w:val="24"/>
        </w:rPr>
        <w:tab/>
      </w:r>
      <w:r w:rsidRPr="0036350B">
        <w:rPr>
          <w:rFonts w:ascii="Georgia" w:hAnsi="Georgia"/>
          <w:color w:val="auto"/>
          <w:sz w:val="22"/>
          <w:szCs w:val="24"/>
        </w:rPr>
        <w:t>Ordained Passionist Priests</w:t>
      </w:r>
      <w:r w:rsidR="0087782F" w:rsidRPr="0036350B">
        <w:rPr>
          <w:rFonts w:ascii="Georgia" w:hAnsi="Georgia"/>
          <w:color w:val="auto"/>
          <w:sz w:val="22"/>
          <w:szCs w:val="24"/>
        </w:rPr>
        <w:t xml:space="preserve"> </w:t>
      </w:r>
      <w:r w:rsidR="004855F8" w:rsidRPr="0036350B">
        <w:rPr>
          <w:rFonts w:ascii="Georgia" w:hAnsi="Georgia"/>
          <w:color w:val="auto"/>
          <w:sz w:val="22"/>
          <w:szCs w:val="24"/>
        </w:rPr>
        <w:t xml:space="preserve">and Brothers in final vows </w:t>
      </w:r>
      <w:r w:rsidR="0087782F" w:rsidRPr="0036350B">
        <w:rPr>
          <w:rFonts w:ascii="Georgia" w:hAnsi="Georgia"/>
          <w:color w:val="auto"/>
          <w:sz w:val="22"/>
          <w:szCs w:val="24"/>
        </w:rPr>
        <w:t>who left</w:t>
      </w:r>
      <w:r w:rsidR="004855F8" w:rsidRPr="0036350B">
        <w:rPr>
          <w:rFonts w:ascii="Georgia" w:hAnsi="Georgia"/>
          <w:color w:val="auto"/>
          <w:sz w:val="22"/>
          <w:szCs w:val="24"/>
        </w:rPr>
        <w:t xml:space="preserve"> (VR</w:t>
      </w:r>
      <w:r w:rsidR="002A3BFC" w:rsidRPr="0036350B">
        <w:rPr>
          <w:rFonts w:ascii="Georgia" w:hAnsi="Georgia"/>
          <w:color w:val="auto"/>
          <w:sz w:val="22"/>
          <w:szCs w:val="24"/>
        </w:rPr>
        <w:t>L</w:t>
      </w:r>
      <w:r w:rsidRPr="0036350B">
        <w:rPr>
          <w:rFonts w:ascii="Georgia" w:hAnsi="Georgia"/>
          <w:color w:val="auto"/>
          <w:sz w:val="22"/>
          <w:szCs w:val="24"/>
        </w:rPr>
        <w:t>)</w:t>
      </w:r>
      <w:r w:rsidR="00262C62" w:rsidRPr="0036350B">
        <w:rPr>
          <w:rFonts w:ascii="Georgia" w:hAnsi="Georgia"/>
          <w:color w:val="auto"/>
          <w:sz w:val="22"/>
          <w:szCs w:val="24"/>
        </w:rPr>
        <w:t>; and</w:t>
      </w:r>
      <w:r w:rsidR="0087782F" w:rsidRPr="0036350B">
        <w:rPr>
          <w:rFonts w:ascii="Georgia" w:hAnsi="Georgia"/>
          <w:color w:val="auto"/>
          <w:sz w:val="22"/>
          <w:szCs w:val="24"/>
        </w:rPr>
        <w:t xml:space="preserve"> </w:t>
      </w:r>
      <w:r w:rsidR="00BB4731" w:rsidRPr="0036350B">
        <w:rPr>
          <w:rFonts w:ascii="Georgia" w:hAnsi="Georgia"/>
          <w:color w:val="auto"/>
          <w:sz w:val="22"/>
          <w:szCs w:val="24"/>
        </w:rPr>
        <w:br/>
      </w:r>
      <w:r w:rsidR="00BB4731" w:rsidRPr="0036350B">
        <w:rPr>
          <w:rFonts w:ascii="Georgia" w:hAnsi="Georgia"/>
          <w:color w:val="auto"/>
          <w:sz w:val="22"/>
          <w:szCs w:val="24"/>
        </w:rPr>
        <w:tab/>
        <w:t>V</w:t>
      </w:r>
      <w:r w:rsidR="0087782F" w:rsidRPr="0036350B">
        <w:rPr>
          <w:rFonts w:ascii="Georgia" w:hAnsi="Georgia"/>
          <w:color w:val="auto"/>
          <w:sz w:val="22"/>
          <w:szCs w:val="24"/>
        </w:rPr>
        <w:t>owed Passionist priests and brothers (PPB)</w:t>
      </w:r>
      <w:r w:rsidR="00B02658" w:rsidRPr="0036350B">
        <w:rPr>
          <w:rFonts w:ascii="Georgia" w:hAnsi="Georgia"/>
          <w:color w:val="auto"/>
          <w:sz w:val="22"/>
          <w:szCs w:val="24"/>
        </w:rPr>
        <w:t xml:space="preserve">. </w:t>
      </w:r>
      <w:r w:rsidR="00BB4731" w:rsidRPr="0036350B">
        <w:rPr>
          <w:rFonts w:ascii="Georgia" w:hAnsi="Georgia"/>
          <w:color w:val="auto"/>
          <w:sz w:val="22"/>
          <w:szCs w:val="24"/>
        </w:rPr>
        <w:br/>
      </w:r>
      <w:r w:rsidR="00B02658" w:rsidRPr="0036350B">
        <w:rPr>
          <w:rFonts w:ascii="Georgia" w:hAnsi="Georgia"/>
          <w:color w:val="auto"/>
          <w:sz w:val="22"/>
          <w:szCs w:val="24"/>
        </w:rPr>
        <w:t xml:space="preserve">Uniting the eras of Passionist Formation </w:t>
      </w:r>
      <w:r w:rsidRPr="0036350B">
        <w:rPr>
          <w:rFonts w:ascii="Georgia" w:hAnsi="Georgia"/>
          <w:color w:val="auto"/>
          <w:sz w:val="22"/>
          <w:szCs w:val="24"/>
        </w:rPr>
        <w:t>allow</w:t>
      </w:r>
      <w:r w:rsidR="00BB4731" w:rsidRPr="0036350B">
        <w:rPr>
          <w:rFonts w:ascii="Georgia" w:hAnsi="Georgia"/>
          <w:color w:val="auto"/>
          <w:sz w:val="22"/>
          <w:szCs w:val="24"/>
        </w:rPr>
        <w:t>s</w:t>
      </w:r>
      <w:r w:rsidRPr="0036350B">
        <w:rPr>
          <w:rFonts w:ascii="Georgia" w:hAnsi="Georgia"/>
          <w:color w:val="auto"/>
          <w:sz w:val="22"/>
          <w:szCs w:val="24"/>
        </w:rPr>
        <w:t xml:space="preserve"> alumni to know and appreciate people with a shared charism but very different Passionist experiences. </w:t>
      </w:r>
      <w:r w:rsidR="004855F8" w:rsidRPr="0036350B">
        <w:rPr>
          <w:rFonts w:ascii="Georgia" w:hAnsi="Georgia"/>
          <w:color w:val="auto"/>
          <w:sz w:val="22"/>
          <w:szCs w:val="24"/>
        </w:rPr>
        <w:t xml:space="preserve">Many – regardless of past relationships – want a way to share the charism together. </w:t>
      </w:r>
    </w:p>
    <w:p w:rsidR="007B3350" w:rsidRPr="0036350B" w:rsidRDefault="00BB4731" w:rsidP="00B10575">
      <w:pPr>
        <w:pStyle w:val="Heading1"/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b/>
          <w:color w:val="auto"/>
          <w:sz w:val="22"/>
          <w:szCs w:val="24"/>
        </w:rPr>
        <w:t>T</w:t>
      </w:r>
      <w:r w:rsidR="007B3350" w:rsidRPr="0036350B">
        <w:rPr>
          <w:rFonts w:ascii="Georgia" w:hAnsi="Georgia"/>
          <w:b/>
          <w:color w:val="auto"/>
          <w:sz w:val="22"/>
          <w:szCs w:val="24"/>
        </w:rPr>
        <w:t>he “What” of the Proposed Organization?</w:t>
      </w:r>
    </w:p>
    <w:p w:rsidR="00E7651C" w:rsidRPr="0036350B" w:rsidRDefault="007B3350" w:rsidP="00B06912">
      <w:pPr>
        <w:pStyle w:val="Heading1"/>
        <w:numPr>
          <w:ilvl w:val="0"/>
          <w:numId w:val="14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 xml:space="preserve">It must be mutually beneficial to vowed </w:t>
      </w:r>
      <w:r w:rsidR="00B02658" w:rsidRPr="0036350B">
        <w:rPr>
          <w:rFonts w:ascii="Georgia" w:hAnsi="Georgia"/>
          <w:color w:val="auto"/>
          <w:sz w:val="22"/>
          <w:szCs w:val="24"/>
        </w:rPr>
        <w:t>Passionist Priest</w:t>
      </w:r>
      <w:r w:rsidR="001654C2">
        <w:rPr>
          <w:rFonts w:ascii="Georgia" w:hAnsi="Georgia"/>
          <w:color w:val="auto"/>
          <w:sz w:val="22"/>
          <w:szCs w:val="24"/>
        </w:rPr>
        <w:t>s</w:t>
      </w:r>
      <w:r w:rsidR="00B02658" w:rsidRPr="0036350B">
        <w:rPr>
          <w:rFonts w:ascii="Georgia" w:hAnsi="Georgia"/>
          <w:color w:val="auto"/>
          <w:sz w:val="22"/>
          <w:szCs w:val="24"/>
        </w:rPr>
        <w:t xml:space="preserve"> and Brothers</w:t>
      </w:r>
      <w:r w:rsidRPr="0036350B">
        <w:rPr>
          <w:rFonts w:ascii="Georgia" w:hAnsi="Georgia"/>
          <w:color w:val="auto"/>
          <w:sz w:val="22"/>
          <w:szCs w:val="24"/>
        </w:rPr>
        <w:t xml:space="preserve"> and lay members </w:t>
      </w:r>
      <w:r w:rsidR="00E7651C" w:rsidRPr="0036350B">
        <w:rPr>
          <w:rFonts w:ascii="Georgia" w:hAnsi="Georgia"/>
          <w:color w:val="auto"/>
          <w:sz w:val="22"/>
          <w:szCs w:val="24"/>
        </w:rPr>
        <w:t>alike</w:t>
      </w:r>
      <w:r w:rsidR="001654C2">
        <w:rPr>
          <w:rFonts w:ascii="Georgia" w:hAnsi="Georgia"/>
          <w:color w:val="auto"/>
          <w:sz w:val="22"/>
          <w:szCs w:val="24"/>
        </w:rPr>
        <w:t>,</w:t>
      </w:r>
      <w:r w:rsidR="00E7651C" w:rsidRPr="0036350B">
        <w:rPr>
          <w:rFonts w:ascii="Georgia" w:hAnsi="Georgia"/>
          <w:color w:val="auto"/>
          <w:sz w:val="22"/>
          <w:szCs w:val="24"/>
        </w:rPr>
        <w:t xml:space="preserve"> with an opportunity to share and spread the charism of Paul of the Cross</w:t>
      </w:r>
      <w:r w:rsidR="003114E2" w:rsidRPr="0036350B">
        <w:rPr>
          <w:rFonts w:ascii="Georgia" w:hAnsi="Georgia"/>
          <w:color w:val="auto"/>
          <w:sz w:val="22"/>
          <w:szCs w:val="24"/>
        </w:rPr>
        <w:t>.</w:t>
      </w:r>
    </w:p>
    <w:p w:rsidR="00E7651C" w:rsidRPr="0036350B" w:rsidRDefault="00E7651C" w:rsidP="00B06912">
      <w:pPr>
        <w:pStyle w:val="Heading1"/>
        <w:numPr>
          <w:ilvl w:val="0"/>
          <w:numId w:val="14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 xml:space="preserve">It must </w:t>
      </w:r>
      <w:r w:rsidR="004855F8" w:rsidRPr="0036350B">
        <w:rPr>
          <w:rFonts w:ascii="Georgia" w:hAnsi="Georgia"/>
          <w:color w:val="auto"/>
          <w:sz w:val="22"/>
          <w:szCs w:val="24"/>
        </w:rPr>
        <w:t xml:space="preserve">respect, </w:t>
      </w:r>
      <w:r w:rsidRPr="0036350B">
        <w:rPr>
          <w:rFonts w:ascii="Georgia" w:hAnsi="Georgia"/>
          <w:color w:val="auto"/>
          <w:sz w:val="22"/>
          <w:szCs w:val="24"/>
        </w:rPr>
        <w:t>embrace and welcome diversity of personalitie</w:t>
      </w:r>
      <w:r w:rsidR="004855F8" w:rsidRPr="0036350B">
        <w:rPr>
          <w:rFonts w:ascii="Georgia" w:hAnsi="Georgia"/>
          <w:color w:val="auto"/>
          <w:sz w:val="22"/>
          <w:szCs w:val="24"/>
        </w:rPr>
        <w:t>s, life experiences</w:t>
      </w:r>
      <w:r w:rsidR="001654C2">
        <w:rPr>
          <w:rFonts w:ascii="Georgia" w:hAnsi="Georgia"/>
          <w:color w:val="auto"/>
          <w:sz w:val="22"/>
          <w:szCs w:val="24"/>
        </w:rPr>
        <w:t xml:space="preserve"> / </w:t>
      </w:r>
      <w:r w:rsidR="004855F8" w:rsidRPr="0036350B">
        <w:rPr>
          <w:rFonts w:ascii="Georgia" w:hAnsi="Georgia"/>
          <w:color w:val="auto"/>
          <w:sz w:val="22"/>
          <w:szCs w:val="24"/>
        </w:rPr>
        <w:t>lifestyles,</w:t>
      </w:r>
      <w:r w:rsidR="004D64B2" w:rsidRPr="0036350B">
        <w:rPr>
          <w:rFonts w:ascii="Georgia" w:hAnsi="Georgia"/>
          <w:color w:val="auto"/>
          <w:sz w:val="22"/>
          <w:szCs w:val="24"/>
        </w:rPr>
        <w:t xml:space="preserve"> </w:t>
      </w:r>
      <w:r w:rsidRPr="0036350B">
        <w:rPr>
          <w:rFonts w:ascii="Georgia" w:hAnsi="Georgia"/>
          <w:color w:val="auto"/>
          <w:sz w:val="22"/>
          <w:szCs w:val="24"/>
        </w:rPr>
        <w:t xml:space="preserve">expertise, religious and spiritual traditions </w:t>
      </w:r>
      <w:r w:rsidR="003114E2" w:rsidRPr="0036350B">
        <w:rPr>
          <w:rFonts w:ascii="Georgia" w:hAnsi="Georgia"/>
          <w:color w:val="auto"/>
          <w:sz w:val="22"/>
          <w:szCs w:val="24"/>
        </w:rPr>
        <w:t xml:space="preserve">and other gifts </w:t>
      </w:r>
      <w:r w:rsidRPr="0036350B">
        <w:rPr>
          <w:rFonts w:ascii="Georgia" w:hAnsi="Georgia"/>
          <w:color w:val="auto"/>
          <w:sz w:val="22"/>
          <w:szCs w:val="24"/>
        </w:rPr>
        <w:t xml:space="preserve">that each person brings to the group.  </w:t>
      </w:r>
    </w:p>
    <w:p w:rsidR="005C1DC2" w:rsidRPr="0036350B" w:rsidRDefault="005C1DC2" w:rsidP="005C1DC2">
      <w:pPr>
        <w:pStyle w:val="ListParagraph"/>
        <w:spacing w:line="240" w:lineRule="auto"/>
        <w:rPr>
          <w:rFonts w:ascii="Georgia" w:hAnsi="Georgia"/>
          <w:szCs w:val="24"/>
        </w:rPr>
      </w:pPr>
    </w:p>
    <w:p w:rsidR="007823B2" w:rsidRPr="0036350B" w:rsidRDefault="003114E2" w:rsidP="00B06912">
      <w:pPr>
        <w:pStyle w:val="ListParagraph"/>
        <w:numPr>
          <w:ilvl w:val="0"/>
          <w:numId w:val="14"/>
        </w:numPr>
        <w:spacing w:line="240" w:lineRule="auto"/>
        <w:rPr>
          <w:rFonts w:ascii="Georgia" w:hAnsi="Georgia"/>
          <w:szCs w:val="24"/>
        </w:rPr>
      </w:pPr>
      <w:r w:rsidRPr="0036350B">
        <w:rPr>
          <w:rFonts w:ascii="Georgia" w:hAnsi="Georgia"/>
          <w:szCs w:val="24"/>
        </w:rPr>
        <w:t xml:space="preserve">It must invite participation and embrace the talents and resources </w:t>
      </w:r>
      <w:r w:rsidR="007823B2" w:rsidRPr="0036350B">
        <w:rPr>
          <w:rFonts w:ascii="Georgia" w:hAnsi="Georgia"/>
          <w:szCs w:val="24"/>
        </w:rPr>
        <w:t>of significant others.</w:t>
      </w:r>
    </w:p>
    <w:p w:rsidR="007823B2" w:rsidRPr="0036350B" w:rsidRDefault="007823B2" w:rsidP="007823B2">
      <w:pPr>
        <w:pStyle w:val="ListParagraph"/>
        <w:rPr>
          <w:rFonts w:ascii="Georgia" w:hAnsi="Georgia"/>
          <w:szCs w:val="24"/>
        </w:rPr>
      </w:pPr>
    </w:p>
    <w:p w:rsidR="007823B2" w:rsidRPr="0036350B" w:rsidRDefault="009069B2" w:rsidP="00B06912">
      <w:pPr>
        <w:pStyle w:val="ListParagraph"/>
        <w:numPr>
          <w:ilvl w:val="0"/>
          <w:numId w:val="14"/>
        </w:numPr>
        <w:spacing w:line="240" w:lineRule="auto"/>
        <w:rPr>
          <w:rFonts w:ascii="Georgia" w:hAnsi="Georgia"/>
          <w:szCs w:val="24"/>
        </w:rPr>
      </w:pPr>
      <w:r w:rsidRPr="0036350B">
        <w:rPr>
          <w:rFonts w:ascii="Georgia" w:hAnsi="Georgia"/>
          <w:szCs w:val="24"/>
        </w:rPr>
        <w:t xml:space="preserve">It must celebrate community in that context of diversity.  </w:t>
      </w:r>
    </w:p>
    <w:p w:rsidR="007823B2" w:rsidRPr="0036350B" w:rsidRDefault="007823B2" w:rsidP="007823B2">
      <w:pPr>
        <w:pStyle w:val="ListParagraph"/>
        <w:rPr>
          <w:rFonts w:ascii="Georgia" w:hAnsi="Georgia"/>
          <w:szCs w:val="24"/>
        </w:rPr>
      </w:pPr>
    </w:p>
    <w:p w:rsidR="007823B2" w:rsidRPr="0036350B" w:rsidRDefault="009069B2" w:rsidP="00B06912">
      <w:pPr>
        <w:pStyle w:val="ListParagraph"/>
        <w:numPr>
          <w:ilvl w:val="0"/>
          <w:numId w:val="14"/>
        </w:numPr>
        <w:spacing w:line="240" w:lineRule="auto"/>
        <w:rPr>
          <w:rFonts w:ascii="Georgia" w:hAnsi="Georgia"/>
          <w:szCs w:val="24"/>
        </w:rPr>
      </w:pPr>
      <w:r w:rsidRPr="0036350B">
        <w:rPr>
          <w:rFonts w:ascii="Georgia" w:hAnsi="Georgia"/>
          <w:szCs w:val="24"/>
        </w:rPr>
        <w:t xml:space="preserve">It must be organizationally </w:t>
      </w:r>
      <w:r w:rsidR="003114E2" w:rsidRPr="0036350B">
        <w:rPr>
          <w:rFonts w:ascii="Georgia" w:hAnsi="Georgia"/>
          <w:szCs w:val="24"/>
        </w:rPr>
        <w:t xml:space="preserve">meaningful and </w:t>
      </w:r>
      <w:r w:rsidRPr="0036350B">
        <w:rPr>
          <w:rFonts w:ascii="Georgia" w:hAnsi="Georgia"/>
          <w:szCs w:val="24"/>
        </w:rPr>
        <w:t xml:space="preserve">sustainable (structurally, financially, and programmatically).  </w:t>
      </w:r>
    </w:p>
    <w:p w:rsidR="007823B2" w:rsidRPr="0036350B" w:rsidRDefault="007823B2" w:rsidP="007823B2">
      <w:pPr>
        <w:pStyle w:val="ListParagraph"/>
        <w:rPr>
          <w:rFonts w:ascii="Georgia" w:hAnsi="Georgia"/>
          <w:szCs w:val="24"/>
        </w:rPr>
      </w:pPr>
    </w:p>
    <w:p w:rsidR="007823B2" w:rsidRPr="0036350B" w:rsidRDefault="004855F8" w:rsidP="00B06912">
      <w:pPr>
        <w:pStyle w:val="ListParagraph"/>
        <w:numPr>
          <w:ilvl w:val="0"/>
          <w:numId w:val="14"/>
        </w:numPr>
        <w:spacing w:line="240" w:lineRule="auto"/>
        <w:rPr>
          <w:rFonts w:ascii="Georgia" w:hAnsi="Georgia"/>
          <w:b/>
          <w:szCs w:val="24"/>
        </w:rPr>
      </w:pPr>
      <w:r w:rsidRPr="0036350B">
        <w:rPr>
          <w:rFonts w:ascii="Georgia" w:hAnsi="Georgia"/>
          <w:szCs w:val="24"/>
        </w:rPr>
        <w:t>It must operate under a</w:t>
      </w:r>
      <w:r w:rsidR="009069B2" w:rsidRPr="0036350B">
        <w:rPr>
          <w:rFonts w:ascii="Georgia" w:hAnsi="Georgia"/>
          <w:szCs w:val="24"/>
        </w:rPr>
        <w:t xml:space="preserve"> viable strategic plan (think and act) and “fast action” (act and think) </w:t>
      </w:r>
      <w:r w:rsidR="00BD3C0F" w:rsidRPr="0036350B">
        <w:rPr>
          <w:rFonts w:ascii="Georgia" w:hAnsi="Georgia"/>
          <w:szCs w:val="24"/>
        </w:rPr>
        <w:t xml:space="preserve">that together </w:t>
      </w:r>
      <w:r w:rsidR="009069B2" w:rsidRPr="0036350B">
        <w:rPr>
          <w:rFonts w:ascii="Georgia" w:hAnsi="Georgia"/>
          <w:szCs w:val="24"/>
        </w:rPr>
        <w:t xml:space="preserve">must </w:t>
      </w:r>
      <w:r w:rsidR="002A3BFC" w:rsidRPr="0036350B">
        <w:rPr>
          <w:rFonts w:ascii="Georgia" w:hAnsi="Georgia"/>
          <w:szCs w:val="24"/>
        </w:rPr>
        <w:t>coexist on the journey forward</w:t>
      </w:r>
      <w:r w:rsidR="005A682D" w:rsidRPr="0036350B">
        <w:rPr>
          <w:rFonts w:ascii="Georgia" w:hAnsi="Georgia"/>
          <w:szCs w:val="24"/>
        </w:rPr>
        <w:t>.</w:t>
      </w:r>
      <w:r w:rsidR="009069B2" w:rsidRPr="0036350B">
        <w:rPr>
          <w:rFonts w:ascii="Georgia" w:hAnsi="Georgia"/>
          <w:szCs w:val="24"/>
        </w:rPr>
        <w:t xml:space="preserve">  </w:t>
      </w:r>
    </w:p>
    <w:p w:rsidR="007823B2" w:rsidRPr="0036350B" w:rsidRDefault="007823B2" w:rsidP="007823B2">
      <w:pPr>
        <w:pStyle w:val="ListParagraph"/>
        <w:rPr>
          <w:rFonts w:ascii="Georgia" w:hAnsi="Georgia"/>
          <w:b/>
          <w:szCs w:val="24"/>
        </w:rPr>
      </w:pPr>
    </w:p>
    <w:p w:rsidR="00E7651C" w:rsidRPr="0036350B" w:rsidRDefault="00BB4731" w:rsidP="007823B2">
      <w:pPr>
        <w:spacing w:line="240" w:lineRule="auto"/>
        <w:rPr>
          <w:rFonts w:ascii="Georgia" w:hAnsi="Georgia"/>
          <w:b/>
          <w:szCs w:val="24"/>
        </w:rPr>
      </w:pPr>
      <w:r w:rsidRPr="0036350B">
        <w:rPr>
          <w:rFonts w:ascii="Georgia" w:hAnsi="Georgia"/>
          <w:b/>
          <w:szCs w:val="24"/>
        </w:rPr>
        <w:t>T</w:t>
      </w:r>
      <w:r w:rsidR="00E7651C" w:rsidRPr="0036350B">
        <w:rPr>
          <w:rFonts w:ascii="Georgia" w:hAnsi="Georgia"/>
          <w:b/>
          <w:szCs w:val="24"/>
        </w:rPr>
        <w:t xml:space="preserve">he next steps?  </w:t>
      </w:r>
    </w:p>
    <w:p w:rsidR="00D557FD" w:rsidRPr="0036350B" w:rsidRDefault="005A682D" w:rsidP="00B06912">
      <w:pPr>
        <w:pStyle w:val="Heading1"/>
        <w:numPr>
          <w:ilvl w:val="0"/>
          <w:numId w:val="16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 xml:space="preserve">Post questions from the event so others have an opportunity to respond. </w:t>
      </w:r>
      <w:r w:rsidR="0079325C" w:rsidRPr="0036350B">
        <w:rPr>
          <w:rFonts w:ascii="Georgia" w:hAnsi="Georgia"/>
          <w:color w:val="auto"/>
          <w:sz w:val="22"/>
          <w:szCs w:val="24"/>
        </w:rPr>
        <w:t xml:space="preserve"> (Done)</w:t>
      </w:r>
    </w:p>
    <w:p w:rsidR="00D557FD" w:rsidRPr="0036350B" w:rsidRDefault="00D557FD" w:rsidP="00B06912">
      <w:pPr>
        <w:pStyle w:val="ListParagraph"/>
        <w:spacing w:line="240" w:lineRule="auto"/>
        <w:ind w:left="0"/>
        <w:rPr>
          <w:rFonts w:ascii="Georgia" w:eastAsiaTheme="majorEastAsia" w:hAnsi="Georgia" w:cstheme="majorBidi"/>
          <w:szCs w:val="24"/>
        </w:rPr>
      </w:pPr>
    </w:p>
    <w:p w:rsidR="0079325C" w:rsidRPr="0036350B" w:rsidRDefault="0079325C" w:rsidP="00553585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Cs w:val="24"/>
        </w:rPr>
      </w:pPr>
      <w:r w:rsidRPr="0036350B">
        <w:rPr>
          <w:rFonts w:ascii="Georgia" w:hAnsi="Georgia"/>
          <w:szCs w:val="24"/>
        </w:rPr>
        <w:t xml:space="preserve">Invite the Steering Committee to structure </w:t>
      </w:r>
      <w:r w:rsidR="00496B71" w:rsidRPr="0036350B">
        <w:rPr>
          <w:rFonts w:ascii="Georgia" w:hAnsi="Georgia"/>
          <w:szCs w:val="24"/>
        </w:rPr>
        <w:t>an</w:t>
      </w:r>
      <w:r w:rsidRPr="0036350B">
        <w:rPr>
          <w:rFonts w:ascii="Georgia" w:hAnsi="Georgia"/>
          <w:szCs w:val="24"/>
        </w:rPr>
        <w:t xml:space="preserve"> </w:t>
      </w:r>
      <w:r w:rsidR="00B06912" w:rsidRPr="0036350B">
        <w:rPr>
          <w:rFonts w:ascii="Georgia" w:hAnsi="Georgia"/>
          <w:szCs w:val="24"/>
        </w:rPr>
        <w:t>“</w:t>
      </w:r>
      <w:r w:rsidR="00496B71">
        <w:rPr>
          <w:rFonts w:ascii="Georgia" w:hAnsi="Georgia"/>
          <w:szCs w:val="24"/>
        </w:rPr>
        <w:t>Alumni Circle of Service Team</w:t>
      </w:r>
      <w:r w:rsidR="00B06912" w:rsidRPr="0036350B">
        <w:rPr>
          <w:rFonts w:ascii="Georgia" w:hAnsi="Georgia"/>
          <w:szCs w:val="24"/>
        </w:rPr>
        <w:t>”</w:t>
      </w:r>
      <w:r w:rsidRPr="0036350B">
        <w:rPr>
          <w:rFonts w:ascii="Georgia" w:hAnsi="Georgia"/>
          <w:szCs w:val="24"/>
        </w:rPr>
        <w:t xml:space="preserve">.  </w:t>
      </w:r>
      <w:r w:rsidR="00BB4731" w:rsidRPr="0036350B">
        <w:rPr>
          <w:rFonts w:ascii="Georgia" w:hAnsi="Georgia"/>
          <w:szCs w:val="24"/>
        </w:rPr>
        <w:t xml:space="preserve">An </w:t>
      </w:r>
      <w:r w:rsidRPr="0036350B">
        <w:rPr>
          <w:rFonts w:ascii="Georgia" w:hAnsi="Georgia"/>
          <w:szCs w:val="24"/>
        </w:rPr>
        <w:t xml:space="preserve">Ideology of the </w:t>
      </w:r>
      <w:r w:rsidR="00496B71">
        <w:rPr>
          <w:rFonts w:ascii="Georgia" w:hAnsi="Georgia"/>
          <w:szCs w:val="24"/>
        </w:rPr>
        <w:t>Alumni Circle of Service Team</w:t>
      </w:r>
      <w:r w:rsidRPr="0036350B">
        <w:rPr>
          <w:rFonts w:ascii="Georgia" w:hAnsi="Georgia"/>
          <w:szCs w:val="24"/>
        </w:rPr>
        <w:t xml:space="preserve"> should include: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Alumni empowerment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Consensus opinion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Grass roots approach and structure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Supportive but not intrusive involvement of the Province</w:t>
      </w:r>
      <w:r w:rsidR="00BB4731" w:rsidRPr="0036350B">
        <w:rPr>
          <w:rFonts w:ascii="Georgia" w:hAnsi="Georgia"/>
          <w:szCs w:val="24"/>
        </w:rPr>
        <w:t xml:space="preserve">, </w:t>
      </w:r>
      <w:r w:rsidRPr="0036350B">
        <w:rPr>
          <w:rFonts w:ascii="Georgia" w:hAnsi="Georgia"/>
          <w:szCs w:val="24"/>
        </w:rPr>
        <w:t>and</w:t>
      </w:r>
      <w:r w:rsidR="00BB4731" w:rsidRPr="0036350B">
        <w:rPr>
          <w:rFonts w:ascii="Georgia" w:hAnsi="Georgia"/>
          <w:szCs w:val="24"/>
        </w:rPr>
        <w:t xml:space="preserve"> its Communication </w:t>
      </w:r>
      <w:r w:rsidR="00460A13">
        <w:rPr>
          <w:rFonts w:ascii="Georgia" w:hAnsi="Georgia"/>
          <w:szCs w:val="24"/>
        </w:rPr>
        <w:tab/>
      </w:r>
      <w:r w:rsidR="00BB4731" w:rsidRPr="0036350B">
        <w:rPr>
          <w:rFonts w:ascii="Georgia" w:hAnsi="Georgia"/>
          <w:szCs w:val="24"/>
        </w:rPr>
        <w:t xml:space="preserve">and </w:t>
      </w:r>
      <w:r w:rsidRPr="0036350B">
        <w:rPr>
          <w:rFonts w:ascii="Georgia" w:hAnsi="Georgia"/>
          <w:szCs w:val="24"/>
        </w:rPr>
        <w:t>Development Office</w:t>
      </w:r>
      <w:r w:rsidR="00B06912" w:rsidRPr="0036350B">
        <w:rPr>
          <w:rFonts w:ascii="Georgia" w:hAnsi="Georgia"/>
          <w:szCs w:val="24"/>
        </w:rPr>
        <w:t>s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Spiritual collaboration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Direction based on talent, vision and time</w:t>
      </w:r>
    </w:p>
    <w:p w:rsidR="007823B2" w:rsidRPr="0036350B" w:rsidRDefault="007823B2" w:rsidP="00B06912">
      <w:pPr>
        <w:pStyle w:val="ListParagraph"/>
        <w:spacing w:after="0" w:line="240" w:lineRule="auto"/>
        <w:ind w:left="1485"/>
        <w:contextualSpacing w:val="0"/>
        <w:rPr>
          <w:rFonts w:ascii="Georgia" w:hAnsi="Georgia"/>
          <w:szCs w:val="24"/>
        </w:rPr>
      </w:pPr>
    </w:p>
    <w:p w:rsidR="0079325C" w:rsidRPr="0036350B" w:rsidRDefault="0079325C" w:rsidP="00B06912">
      <w:pPr>
        <w:pStyle w:val="ListParagraph"/>
        <w:numPr>
          <w:ilvl w:val="0"/>
          <w:numId w:val="16"/>
        </w:numPr>
        <w:spacing w:line="240" w:lineRule="auto"/>
        <w:rPr>
          <w:rFonts w:ascii="Georgia" w:hAnsi="Georgia"/>
          <w:szCs w:val="24"/>
        </w:rPr>
      </w:pPr>
      <w:r w:rsidRPr="0036350B">
        <w:rPr>
          <w:rFonts w:ascii="Georgia" w:hAnsi="Georgia"/>
          <w:szCs w:val="24"/>
        </w:rPr>
        <w:lastRenderedPageBreak/>
        <w:t xml:space="preserve">Publish newly developed </w:t>
      </w:r>
      <w:r w:rsidR="00DB029D">
        <w:rPr>
          <w:rFonts w:ascii="Georgia" w:hAnsi="Georgia"/>
          <w:szCs w:val="24"/>
        </w:rPr>
        <w:t>Circle of Service</w:t>
      </w:r>
      <w:r w:rsidR="007823B2" w:rsidRPr="0036350B">
        <w:rPr>
          <w:rFonts w:ascii="Georgia" w:hAnsi="Georgia"/>
          <w:szCs w:val="24"/>
        </w:rPr>
        <w:t xml:space="preserve"> </w:t>
      </w:r>
      <w:r w:rsidRPr="0036350B">
        <w:rPr>
          <w:rFonts w:ascii="Georgia" w:hAnsi="Georgia"/>
          <w:szCs w:val="24"/>
        </w:rPr>
        <w:t>model on social media sites subscribed to by alumni.</w:t>
      </w:r>
    </w:p>
    <w:p w:rsidR="00603D69" w:rsidRPr="006E4077" w:rsidRDefault="0079325C" w:rsidP="006E4077">
      <w:pPr>
        <w:pStyle w:val="Heading1"/>
        <w:numPr>
          <w:ilvl w:val="0"/>
          <w:numId w:val="16"/>
        </w:numPr>
        <w:spacing w:line="240" w:lineRule="auto"/>
        <w:ind w:left="1440" w:hanging="1080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 xml:space="preserve">Invite </w:t>
      </w:r>
      <w:r w:rsidR="007823B2" w:rsidRPr="0036350B">
        <w:rPr>
          <w:rFonts w:ascii="Georgia" w:hAnsi="Georgia"/>
          <w:color w:val="auto"/>
          <w:sz w:val="22"/>
          <w:szCs w:val="24"/>
        </w:rPr>
        <w:t>Steer</w:t>
      </w:r>
      <w:r w:rsidR="00B90EE9" w:rsidRPr="0036350B">
        <w:rPr>
          <w:rFonts w:ascii="Georgia" w:hAnsi="Georgia"/>
          <w:color w:val="auto"/>
          <w:sz w:val="22"/>
          <w:szCs w:val="24"/>
        </w:rPr>
        <w:t xml:space="preserve">ing Committee, support </w:t>
      </w:r>
      <w:r w:rsidR="007823B2" w:rsidRPr="0036350B">
        <w:rPr>
          <w:rFonts w:ascii="Georgia" w:hAnsi="Georgia"/>
          <w:color w:val="auto"/>
          <w:sz w:val="22"/>
          <w:szCs w:val="24"/>
        </w:rPr>
        <w:t xml:space="preserve">staff and </w:t>
      </w:r>
      <w:r w:rsidR="00496B71">
        <w:rPr>
          <w:rFonts w:ascii="Georgia" w:hAnsi="Georgia"/>
          <w:color w:val="auto"/>
          <w:sz w:val="22"/>
          <w:szCs w:val="24"/>
        </w:rPr>
        <w:t>Alumni Circle of Service Team</w:t>
      </w:r>
      <w:r w:rsidR="00285E3D" w:rsidRPr="0036350B">
        <w:rPr>
          <w:rFonts w:ascii="Georgia" w:hAnsi="Georgia"/>
          <w:color w:val="auto"/>
          <w:sz w:val="22"/>
          <w:szCs w:val="24"/>
        </w:rPr>
        <w:t xml:space="preserve"> to a </w:t>
      </w:r>
      <w:r w:rsidR="00B72B2E">
        <w:rPr>
          <w:rFonts w:ascii="Georgia" w:hAnsi="Georgia"/>
          <w:color w:val="auto"/>
          <w:sz w:val="22"/>
          <w:szCs w:val="24"/>
        </w:rPr>
        <w:t>“</w:t>
      </w:r>
      <w:r w:rsidR="00285E3D" w:rsidRPr="0036350B">
        <w:rPr>
          <w:rFonts w:ascii="Georgia" w:hAnsi="Georgia"/>
          <w:color w:val="auto"/>
          <w:sz w:val="22"/>
          <w:szCs w:val="24"/>
        </w:rPr>
        <w:t>Vision/ Discernment Day</w:t>
      </w:r>
      <w:r w:rsidR="00B72B2E">
        <w:rPr>
          <w:rFonts w:ascii="Georgia" w:hAnsi="Georgia"/>
          <w:color w:val="auto"/>
          <w:sz w:val="22"/>
          <w:szCs w:val="24"/>
        </w:rPr>
        <w:t>”</w:t>
      </w:r>
      <w:r w:rsidR="00603D69">
        <w:rPr>
          <w:rFonts w:ascii="Georgia" w:hAnsi="Georgia"/>
          <w:color w:val="auto"/>
          <w:sz w:val="22"/>
          <w:szCs w:val="24"/>
        </w:rPr>
        <w:t xml:space="preserve"> in order to</w:t>
      </w:r>
      <w:r w:rsidR="00285E3D" w:rsidRPr="0036350B">
        <w:rPr>
          <w:rFonts w:ascii="Georgia" w:hAnsi="Georgia"/>
          <w:color w:val="auto"/>
          <w:sz w:val="22"/>
          <w:szCs w:val="24"/>
        </w:rPr>
        <w:t>:</w:t>
      </w:r>
      <w:r w:rsidR="002E7859">
        <w:rPr>
          <w:rFonts w:ascii="Georgia" w:hAnsi="Georgia"/>
          <w:color w:val="auto"/>
          <w:sz w:val="22"/>
          <w:szCs w:val="24"/>
        </w:rPr>
        <w:br/>
      </w:r>
      <w:r w:rsidR="006E4077">
        <w:rPr>
          <w:rFonts w:ascii="Georgia" w:hAnsi="Georgia"/>
          <w:color w:val="auto"/>
          <w:sz w:val="22"/>
          <w:szCs w:val="24"/>
        </w:rPr>
        <w:br/>
      </w:r>
      <w:r w:rsidR="007D1A17" w:rsidRPr="00460A13">
        <w:rPr>
          <w:rFonts w:ascii="Georgia" w:hAnsi="Georgia"/>
          <w:color w:val="auto"/>
          <w:sz w:val="22"/>
          <w:szCs w:val="24"/>
        </w:rPr>
        <w:t xml:space="preserve">Identify an additional 20 to 25 people that reflect the diversity of </w:t>
      </w:r>
      <w:r w:rsidRPr="00460A13">
        <w:rPr>
          <w:rFonts w:ascii="Georgia" w:hAnsi="Georgia"/>
          <w:color w:val="auto"/>
          <w:sz w:val="22"/>
          <w:szCs w:val="24"/>
        </w:rPr>
        <w:t xml:space="preserve">the eras of </w:t>
      </w:r>
      <w:r w:rsidR="007D1A17" w:rsidRPr="00460A13">
        <w:rPr>
          <w:rFonts w:ascii="Georgia" w:hAnsi="Georgia"/>
          <w:color w:val="auto"/>
          <w:sz w:val="22"/>
          <w:szCs w:val="24"/>
        </w:rPr>
        <w:t>Passionist For</w:t>
      </w:r>
      <w:r w:rsidR="005C1DC2" w:rsidRPr="00460A13">
        <w:rPr>
          <w:rFonts w:ascii="Georgia" w:hAnsi="Georgia"/>
          <w:color w:val="auto"/>
          <w:sz w:val="22"/>
          <w:szCs w:val="24"/>
        </w:rPr>
        <w:t xml:space="preserve">mation.  Look for a variety of </w:t>
      </w:r>
      <w:r w:rsidR="007D1A17" w:rsidRPr="00460A13">
        <w:rPr>
          <w:rFonts w:ascii="Georgia" w:hAnsi="Georgia"/>
          <w:color w:val="auto"/>
          <w:sz w:val="22"/>
          <w:szCs w:val="24"/>
        </w:rPr>
        <w:t xml:space="preserve">personality types (if possible) lay and vowed. Ask for contributed time and expense but provide support to </w:t>
      </w:r>
      <w:r w:rsidR="00262C62" w:rsidRPr="00460A13">
        <w:rPr>
          <w:rFonts w:ascii="Georgia" w:hAnsi="Georgia"/>
          <w:color w:val="auto"/>
          <w:sz w:val="22"/>
          <w:szCs w:val="24"/>
        </w:rPr>
        <w:t>whoever</w:t>
      </w:r>
      <w:r w:rsidR="007D1A17" w:rsidRPr="00460A13">
        <w:rPr>
          <w:rFonts w:ascii="Georgia" w:hAnsi="Georgia"/>
          <w:color w:val="auto"/>
          <w:sz w:val="22"/>
          <w:szCs w:val="24"/>
        </w:rPr>
        <w:t xml:space="preserve"> does not have the resour</w:t>
      </w:r>
      <w:r w:rsidR="0087782F" w:rsidRPr="00460A13">
        <w:rPr>
          <w:rFonts w:ascii="Georgia" w:hAnsi="Georgia"/>
          <w:color w:val="auto"/>
          <w:sz w:val="22"/>
          <w:szCs w:val="24"/>
        </w:rPr>
        <w:t>ces but does have the interest and is selected to participate.</w:t>
      </w:r>
      <w:r w:rsidR="007D1A17" w:rsidRPr="00460A13">
        <w:rPr>
          <w:rFonts w:ascii="Georgia" w:hAnsi="Georgia"/>
          <w:color w:val="auto"/>
          <w:sz w:val="22"/>
          <w:szCs w:val="24"/>
        </w:rPr>
        <w:t xml:space="preserve"> </w:t>
      </w:r>
      <w:r w:rsidRPr="00460A13">
        <w:rPr>
          <w:rFonts w:ascii="Georgia" w:hAnsi="Georgia"/>
          <w:color w:val="auto"/>
          <w:sz w:val="22"/>
          <w:szCs w:val="24"/>
        </w:rPr>
        <w:t xml:space="preserve">Purpose is to create the mission, vision and identify </w:t>
      </w:r>
      <w:r w:rsidR="00603D69" w:rsidRPr="00460A13">
        <w:rPr>
          <w:rFonts w:ascii="Georgia" w:hAnsi="Georgia"/>
          <w:color w:val="auto"/>
          <w:sz w:val="22"/>
          <w:szCs w:val="24"/>
        </w:rPr>
        <w:t>service team</w:t>
      </w:r>
      <w:r w:rsidR="006E4077">
        <w:rPr>
          <w:rFonts w:ascii="Georgia" w:hAnsi="Georgia"/>
          <w:color w:val="auto"/>
          <w:sz w:val="22"/>
          <w:szCs w:val="24"/>
        </w:rPr>
        <w:t xml:space="preserve"> </w:t>
      </w:r>
      <w:r w:rsidRPr="00460A13">
        <w:rPr>
          <w:rFonts w:ascii="Georgia" w:hAnsi="Georgia"/>
          <w:color w:val="auto"/>
          <w:sz w:val="22"/>
          <w:szCs w:val="24"/>
        </w:rPr>
        <w:t>volunteers</w:t>
      </w:r>
      <w:r w:rsidR="00603D69" w:rsidRPr="00460A13">
        <w:rPr>
          <w:rFonts w:ascii="Georgia" w:hAnsi="Georgia"/>
          <w:color w:val="auto"/>
          <w:sz w:val="22"/>
          <w:szCs w:val="24"/>
        </w:rPr>
        <w:t xml:space="preserve"> for topic-based small Service Teams (i.e Reunions, Comm</w:t>
      </w:r>
      <w:r w:rsidR="006E4077">
        <w:rPr>
          <w:rFonts w:ascii="Georgia" w:hAnsi="Georgia"/>
          <w:color w:val="auto"/>
          <w:sz w:val="22"/>
          <w:szCs w:val="24"/>
        </w:rPr>
        <w:t>unications, Spirit, etc.</w:t>
      </w:r>
      <w:r w:rsidR="006E4077" w:rsidRPr="006E4077">
        <w:rPr>
          <w:rFonts w:ascii="Georgia" w:hAnsi="Georgia"/>
          <w:color w:val="auto"/>
          <w:sz w:val="22"/>
          <w:szCs w:val="24"/>
        </w:rPr>
        <w:t xml:space="preserve"> </w:t>
      </w:r>
      <w:r w:rsidR="006E4077">
        <w:rPr>
          <w:rFonts w:ascii="Georgia" w:hAnsi="Georgia"/>
          <w:color w:val="auto"/>
          <w:sz w:val="22"/>
          <w:szCs w:val="24"/>
        </w:rPr>
        <w:t>)</w:t>
      </w:r>
      <w:r w:rsidR="006E4077" w:rsidRPr="006E4077">
        <w:rPr>
          <w:rFonts w:ascii="Georgia" w:hAnsi="Georgia"/>
          <w:color w:val="auto"/>
          <w:sz w:val="22"/>
          <w:szCs w:val="24"/>
        </w:rPr>
        <w:t xml:space="preserve">               </w:t>
      </w:r>
    </w:p>
    <w:p w:rsidR="006E4077" w:rsidRDefault="006E4077" w:rsidP="00603D69">
      <w:pPr>
        <w:ind w:left="1440"/>
        <w:rPr>
          <w:rFonts w:ascii="Georgia" w:hAnsi="Georgia"/>
        </w:rPr>
      </w:pPr>
    </w:p>
    <w:p w:rsidR="00603D69" w:rsidRPr="00460A13" w:rsidRDefault="00603D69" w:rsidP="00603D69">
      <w:pPr>
        <w:ind w:left="1440"/>
        <w:rPr>
          <w:rFonts w:ascii="Georgia" w:hAnsi="Georgia"/>
        </w:rPr>
      </w:pPr>
      <w:r w:rsidRPr="00460A13">
        <w:rPr>
          <w:rFonts w:ascii="Georgia" w:hAnsi="Georgia"/>
        </w:rPr>
        <w:t>Begin creating an action plan made up of small but basic and critical steps that will guarantee a sustainable foundation. This may take a year or two.</w:t>
      </w:r>
    </w:p>
    <w:p w:rsidR="0079325C" w:rsidRPr="0036350B" w:rsidRDefault="0079325C" w:rsidP="00B06912">
      <w:pPr>
        <w:spacing w:line="240" w:lineRule="auto"/>
        <w:rPr>
          <w:rFonts w:ascii="Georgia" w:hAnsi="Georgia"/>
          <w:szCs w:val="24"/>
        </w:rPr>
      </w:pPr>
    </w:p>
    <w:p w:rsidR="0079325C" w:rsidRDefault="0079325C" w:rsidP="006F4469">
      <w:pPr>
        <w:pStyle w:val="ListParagraph"/>
        <w:numPr>
          <w:ilvl w:val="0"/>
          <w:numId w:val="16"/>
        </w:numPr>
        <w:spacing w:line="240" w:lineRule="auto"/>
        <w:rPr>
          <w:rFonts w:ascii="Georgia" w:hAnsi="Georgia"/>
          <w:szCs w:val="24"/>
        </w:rPr>
      </w:pPr>
      <w:r w:rsidRPr="0036350B">
        <w:rPr>
          <w:rFonts w:ascii="Georgia" w:hAnsi="Georgia"/>
          <w:szCs w:val="24"/>
        </w:rPr>
        <w:t xml:space="preserve">Possible </w:t>
      </w:r>
      <w:r w:rsidR="007823B2" w:rsidRPr="0036350B">
        <w:rPr>
          <w:rFonts w:ascii="Georgia" w:hAnsi="Georgia"/>
          <w:szCs w:val="24"/>
        </w:rPr>
        <w:t xml:space="preserve">candidates </w:t>
      </w:r>
      <w:r w:rsidR="00B72B2E">
        <w:rPr>
          <w:rFonts w:ascii="Georgia" w:hAnsi="Georgia"/>
          <w:szCs w:val="24"/>
        </w:rPr>
        <w:t xml:space="preserve">for the </w:t>
      </w:r>
      <w:r w:rsidR="00496B71">
        <w:rPr>
          <w:rFonts w:ascii="Georgia" w:hAnsi="Georgia"/>
          <w:szCs w:val="24"/>
        </w:rPr>
        <w:t>Alumni Circle of Service Team</w:t>
      </w:r>
      <w:r w:rsidR="00B72B2E">
        <w:rPr>
          <w:rFonts w:ascii="Georgia" w:hAnsi="Georgia"/>
          <w:szCs w:val="24"/>
        </w:rPr>
        <w:t xml:space="preserve"> </w:t>
      </w:r>
      <w:r w:rsidR="007823B2" w:rsidRPr="0036350B">
        <w:rPr>
          <w:rFonts w:ascii="Georgia" w:hAnsi="Georgia"/>
          <w:szCs w:val="24"/>
        </w:rPr>
        <w:t>include</w:t>
      </w:r>
      <w:r w:rsidRPr="0036350B">
        <w:rPr>
          <w:rFonts w:ascii="Georgia" w:hAnsi="Georgia"/>
          <w:szCs w:val="24"/>
        </w:rPr>
        <w:t>: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 xml:space="preserve">Two representatives of the Prep Only Experience (POE) = 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Craig Franklin and Jack Dermody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 xml:space="preserve">Two representative of the College/Theology Experience (CTE) = 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Paul Schulte and Steve George?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 xml:space="preserve">Two representatives of the vowed priest and religious who left (VRL) = </w:t>
      </w:r>
      <w:r w:rsidR="00B06912" w:rsidRPr="0036350B">
        <w:rPr>
          <w:rFonts w:ascii="Georgia" w:hAnsi="Georgia"/>
          <w:szCs w:val="24"/>
        </w:rPr>
        <w:tab/>
      </w:r>
      <w:r w:rsidR="00B06912" w:rsidRPr="0036350B">
        <w:rPr>
          <w:rFonts w:ascii="Georgia" w:hAnsi="Georgia"/>
          <w:szCs w:val="24"/>
        </w:rPr>
        <w:tab/>
      </w:r>
      <w:r w:rsidR="00B06912" w:rsidRPr="0036350B">
        <w:rPr>
          <w:rFonts w:ascii="Georgia" w:hAnsi="Georgia"/>
          <w:szCs w:val="24"/>
        </w:rPr>
        <w:tab/>
      </w:r>
      <w:r w:rsid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Gus Wilhelmy</w:t>
      </w:r>
      <w:r w:rsidR="002E7859">
        <w:rPr>
          <w:rFonts w:ascii="Georgia" w:hAnsi="Georgia"/>
          <w:szCs w:val="24"/>
        </w:rPr>
        <w:t>, Paul Wadell,</w:t>
      </w:r>
      <w:r w:rsidRPr="0036350B">
        <w:rPr>
          <w:rFonts w:ascii="Georgia" w:hAnsi="Georgia"/>
          <w:szCs w:val="24"/>
        </w:rPr>
        <w:t xml:space="preserve"> and Pat Hanson? (Bro.)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Two representative</w:t>
      </w:r>
      <w:r w:rsidR="00285E3D" w:rsidRPr="0036350B">
        <w:rPr>
          <w:rFonts w:ascii="Georgia" w:hAnsi="Georgia"/>
          <w:szCs w:val="24"/>
        </w:rPr>
        <w:t>s</w:t>
      </w:r>
      <w:r w:rsidRPr="0036350B">
        <w:rPr>
          <w:rFonts w:ascii="Georgia" w:hAnsi="Georgia"/>
          <w:szCs w:val="24"/>
        </w:rPr>
        <w:t xml:space="preserve"> of current vowed Passionists (PPB):  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Fr. John Schork and Fr. Phil Paxton?</w:t>
      </w:r>
      <w:r w:rsidR="00B06912" w:rsidRPr="0036350B">
        <w:rPr>
          <w:rFonts w:ascii="Georgia" w:hAnsi="Georgia"/>
          <w:szCs w:val="24"/>
        </w:rPr>
        <w:br/>
      </w:r>
      <w:r w:rsidR="00B06912" w:rsidRPr="0036350B">
        <w:rPr>
          <w:rFonts w:ascii="Georgia" w:hAnsi="Georgia"/>
          <w:szCs w:val="24"/>
        </w:rPr>
        <w:tab/>
      </w:r>
      <w:r w:rsidRPr="0036350B">
        <w:rPr>
          <w:rFonts w:ascii="Georgia" w:hAnsi="Georgia"/>
          <w:szCs w:val="24"/>
        </w:rPr>
        <w:t>Ray Al</w:t>
      </w:r>
      <w:r w:rsidR="00285E3D" w:rsidRPr="0036350B">
        <w:rPr>
          <w:rFonts w:ascii="Georgia" w:hAnsi="Georgia"/>
          <w:szCs w:val="24"/>
        </w:rPr>
        <w:t>onzo, Mike Schweitzer, Don No</w:t>
      </w:r>
      <w:r w:rsidRPr="0036350B">
        <w:rPr>
          <w:rFonts w:ascii="Georgia" w:hAnsi="Georgia"/>
          <w:szCs w:val="24"/>
        </w:rPr>
        <w:t>l</w:t>
      </w:r>
      <w:r w:rsidR="00285E3D" w:rsidRPr="0036350B">
        <w:rPr>
          <w:rFonts w:ascii="Georgia" w:hAnsi="Georgia"/>
          <w:szCs w:val="24"/>
        </w:rPr>
        <w:t>te</w:t>
      </w:r>
      <w:r w:rsidRPr="0036350B">
        <w:rPr>
          <w:rFonts w:ascii="Georgia" w:hAnsi="Georgia"/>
          <w:szCs w:val="24"/>
        </w:rPr>
        <w:t>meyer</w:t>
      </w:r>
      <w:r w:rsidR="00B72B2E">
        <w:rPr>
          <w:rFonts w:ascii="Georgia" w:hAnsi="Georgia"/>
          <w:szCs w:val="24"/>
        </w:rPr>
        <w:t>, Carl DeLage,</w:t>
      </w:r>
      <w:r w:rsidRPr="0036350B">
        <w:rPr>
          <w:rFonts w:ascii="Georgia" w:hAnsi="Georgia"/>
          <w:szCs w:val="24"/>
        </w:rPr>
        <w:t xml:space="preserve"> and Carl Middleton.</w:t>
      </w:r>
    </w:p>
    <w:p w:rsidR="0036350B" w:rsidRPr="0036350B" w:rsidRDefault="0036350B" w:rsidP="0036350B">
      <w:pPr>
        <w:pStyle w:val="ListParagraph"/>
        <w:rPr>
          <w:rFonts w:ascii="Georgia" w:hAnsi="Georgia"/>
          <w:szCs w:val="24"/>
        </w:rPr>
      </w:pPr>
    </w:p>
    <w:p w:rsidR="007823B2" w:rsidRPr="0036350B" w:rsidRDefault="007823B2" w:rsidP="00B06912">
      <w:pPr>
        <w:pStyle w:val="NoSpacing"/>
        <w:rPr>
          <w:rFonts w:ascii="Georgia" w:hAnsi="Georgia"/>
          <w:b/>
          <w:szCs w:val="24"/>
        </w:rPr>
      </w:pPr>
      <w:r w:rsidRPr="0036350B">
        <w:rPr>
          <w:rFonts w:ascii="Georgia" w:hAnsi="Georgia"/>
          <w:b/>
          <w:szCs w:val="24"/>
        </w:rPr>
        <w:t>W</w:t>
      </w:r>
      <w:r w:rsidR="00262C62" w:rsidRPr="0036350B">
        <w:rPr>
          <w:rFonts w:ascii="Georgia" w:hAnsi="Georgia"/>
          <w:b/>
          <w:szCs w:val="24"/>
        </w:rPr>
        <w:t xml:space="preserve">hat shall we call </w:t>
      </w:r>
      <w:r w:rsidR="00B06912" w:rsidRPr="0036350B">
        <w:rPr>
          <w:rFonts w:ascii="Georgia" w:hAnsi="Georgia"/>
          <w:b/>
          <w:szCs w:val="24"/>
        </w:rPr>
        <w:t>the Organization</w:t>
      </w:r>
      <w:r w:rsidR="00262C62" w:rsidRPr="0036350B">
        <w:rPr>
          <w:rFonts w:ascii="Georgia" w:hAnsi="Georgia"/>
          <w:b/>
          <w:szCs w:val="24"/>
        </w:rPr>
        <w:t xml:space="preserve">? </w:t>
      </w:r>
    </w:p>
    <w:p w:rsidR="007823B2" w:rsidRPr="0036350B" w:rsidRDefault="007823B2" w:rsidP="00B06912">
      <w:pPr>
        <w:pStyle w:val="NoSpacing"/>
        <w:rPr>
          <w:rFonts w:ascii="Georgia" w:hAnsi="Georgia"/>
          <w:b/>
          <w:szCs w:val="24"/>
        </w:rPr>
      </w:pPr>
    </w:p>
    <w:p w:rsidR="00262C62" w:rsidRPr="0036350B" w:rsidRDefault="00262C62" w:rsidP="00B06912">
      <w:pPr>
        <w:pStyle w:val="NoSpacing"/>
        <w:numPr>
          <w:ilvl w:val="0"/>
          <w:numId w:val="17"/>
        </w:numPr>
        <w:rPr>
          <w:rFonts w:ascii="Georgia" w:hAnsi="Georgia"/>
          <w:szCs w:val="24"/>
        </w:rPr>
      </w:pPr>
      <w:r w:rsidRPr="0036350B">
        <w:rPr>
          <w:rFonts w:ascii="Georgia" w:hAnsi="Georgia"/>
          <w:szCs w:val="24"/>
        </w:rPr>
        <w:t>The term “Passionist Alumni” denotes many problematic themes: only graduates, fund raising, non-spouse/significant other sensitive.  “Passionist Family” is used by the General</w:t>
      </w:r>
      <w:r w:rsidR="002E7859">
        <w:rPr>
          <w:rFonts w:ascii="Georgia" w:hAnsi="Georgia"/>
          <w:szCs w:val="24"/>
        </w:rPr>
        <w:t xml:space="preserve"> Superior</w:t>
      </w:r>
      <w:r w:rsidRPr="0036350B">
        <w:rPr>
          <w:rFonts w:ascii="Georgia" w:hAnsi="Georgia"/>
          <w:szCs w:val="24"/>
        </w:rPr>
        <w:t xml:space="preserve"> and others to denote the full range of engagement by parishioners, Passionist Partners, retreatants, </w:t>
      </w:r>
      <w:r w:rsidR="002E7859">
        <w:rPr>
          <w:rFonts w:ascii="Georgia" w:hAnsi="Georgia"/>
          <w:szCs w:val="24"/>
        </w:rPr>
        <w:t xml:space="preserve">benefactors, </w:t>
      </w:r>
      <w:r w:rsidRPr="0036350B">
        <w:rPr>
          <w:rFonts w:ascii="Georgia" w:hAnsi="Georgia"/>
          <w:szCs w:val="24"/>
        </w:rPr>
        <w:t xml:space="preserve">and many </w:t>
      </w:r>
      <w:r w:rsidR="002E7859">
        <w:rPr>
          <w:rFonts w:ascii="Georgia" w:hAnsi="Georgia"/>
          <w:szCs w:val="24"/>
        </w:rPr>
        <w:t>others</w:t>
      </w:r>
      <w:r w:rsidRPr="0036350B">
        <w:rPr>
          <w:rFonts w:ascii="Georgia" w:hAnsi="Georgia"/>
          <w:szCs w:val="24"/>
        </w:rPr>
        <w:t>.  We should not limit the broad understanding of those words. “Prepsters” is much too limiting.</w:t>
      </w:r>
      <w:r w:rsidR="002E7859">
        <w:rPr>
          <w:rFonts w:ascii="Georgia" w:hAnsi="Georgia"/>
          <w:szCs w:val="24"/>
        </w:rPr>
        <w:t xml:space="preserve">  “Friends For Life” is used by a particular group.</w:t>
      </w:r>
    </w:p>
    <w:p w:rsidR="007823B2" w:rsidRPr="0036350B" w:rsidRDefault="007823B2" w:rsidP="00B06912">
      <w:pPr>
        <w:pStyle w:val="NoSpacing"/>
        <w:rPr>
          <w:rFonts w:ascii="Georgia" w:hAnsi="Georgia"/>
          <w:szCs w:val="24"/>
        </w:rPr>
      </w:pPr>
    </w:p>
    <w:p w:rsidR="007823B2" w:rsidRPr="0036350B" w:rsidRDefault="007823B2" w:rsidP="00B06912">
      <w:pPr>
        <w:pStyle w:val="Heading1"/>
        <w:numPr>
          <w:ilvl w:val="0"/>
          <w:numId w:val="17"/>
        </w:numPr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color w:val="auto"/>
          <w:sz w:val="22"/>
          <w:szCs w:val="24"/>
        </w:rPr>
        <w:t>How about</w:t>
      </w:r>
      <w:r w:rsidR="002E7859">
        <w:rPr>
          <w:rFonts w:ascii="Georgia" w:hAnsi="Georgia"/>
          <w:color w:val="auto"/>
          <w:sz w:val="22"/>
          <w:szCs w:val="24"/>
        </w:rPr>
        <w:t>:</w:t>
      </w:r>
      <w:r w:rsidR="006449F6" w:rsidRPr="0036350B">
        <w:rPr>
          <w:rFonts w:ascii="Georgia" w:hAnsi="Georgia"/>
          <w:color w:val="auto"/>
          <w:sz w:val="22"/>
          <w:szCs w:val="24"/>
        </w:rPr>
        <w:br/>
      </w:r>
      <w:r w:rsidR="006449F6" w:rsidRPr="0036350B">
        <w:rPr>
          <w:rFonts w:ascii="Georgia" w:hAnsi="Georgia"/>
          <w:color w:val="auto"/>
          <w:sz w:val="22"/>
          <w:szCs w:val="24"/>
        </w:rPr>
        <w:tab/>
      </w:r>
      <w:r w:rsidRPr="0036350B">
        <w:rPr>
          <w:rFonts w:ascii="Georgia" w:hAnsi="Georgia"/>
          <w:color w:val="auto"/>
          <w:sz w:val="22"/>
          <w:szCs w:val="24"/>
        </w:rPr>
        <w:t xml:space="preserve">… Passionist Divine Particles </w:t>
      </w:r>
      <w:r w:rsidRPr="0036350B">
        <w:rPr>
          <w:rFonts w:ascii="Georgia" w:hAnsi="Georgia"/>
          <w:color w:val="auto"/>
          <w:sz w:val="22"/>
          <w:szCs w:val="24"/>
        </w:rPr>
        <w:sym w:font="Wingdings" w:char="F04A"/>
      </w:r>
      <w:r w:rsidRPr="0036350B">
        <w:rPr>
          <w:rFonts w:ascii="Georgia" w:hAnsi="Georgia"/>
          <w:color w:val="auto"/>
          <w:sz w:val="22"/>
          <w:szCs w:val="24"/>
        </w:rPr>
        <w:t xml:space="preserve"> Just kidding.  Or</w:t>
      </w:r>
      <w:r w:rsidR="00E3026C" w:rsidRPr="0036350B">
        <w:rPr>
          <w:rFonts w:ascii="Georgia" w:hAnsi="Georgia"/>
          <w:color w:val="auto"/>
          <w:sz w:val="22"/>
          <w:szCs w:val="24"/>
        </w:rPr>
        <w:br/>
      </w:r>
      <w:r w:rsidR="00E3026C" w:rsidRPr="0036350B">
        <w:rPr>
          <w:rFonts w:ascii="Georgia" w:hAnsi="Georgia"/>
          <w:color w:val="auto"/>
          <w:sz w:val="22"/>
          <w:szCs w:val="24"/>
        </w:rPr>
        <w:tab/>
      </w:r>
      <w:r w:rsidRPr="0036350B">
        <w:rPr>
          <w:rFonts w:ascii="Georgia" w:hAnsi="Georgia"/>
          <w:color w:val="auto"/>
          <w:sz w:val="22"/>
          <w:szCs w:val="24"/>
        </w:rPr>
        <w:t>… Passionist Formation Nation</w:t>
      </w:r>
      <w:r w:rsidRPr="0036350B">
        <w:rPr>
          <w:rFonts w:ascii="Georgia" w:hAnsi="Georgia"/>
          <w:color w:val="auto"/>
          <w:sz w:val="22"/>
          <w:szCs w:val="24"/>
        </w:rPr>
        <w:sym w:font="Wingdings" w:char="F04A"/>
      </w:r>
      <w:r w:rsidRPr="0036350B">
        <w:rPr>
          <w:rFonts w:ascii="Georgia" w:hAnsi="Georgia"/>
          <w:color w:val="auto"/>
          <w:sz w:val="22"/>
          <w:szCs w:val="24"/>
        </w:rPr>
        <w:t xml:space="preserve">  Just kidding again.  </w:t>
      </w:r>
      <w:r w:rsidR="0036350B">
        <w:rPr>
          <w:rFonts w:ascii="Georgia" w:hAnsi="Georgia"/>
          <w:color w:val="auto"/>
          <w:sz w:val="22"/>
          <w:szCs w:val="24"/>
        </w:rPr>
        <w:t>Or</w:t>
      </w:r>
      <w:r w:rsidR="0036350B">
        <w:rPr>
          <w:rFonts w:ascii="Georgia" w:hAnsi="Georgia"/>
          <w:color w:val="auto"/>
          <w:sz w:val="22"/>
          <w:szCs w:val="24"/>
        </w:rPr>
        <w:br/>
      </w:r>
      <w:r w:rsidR="0036350B">
        <w:rPr>
          <w:rFonts w:ascii="Georgia" w:hAnsi="Georgia"/>
          <w:color w:val="auto"/>
          <w:sz w:val="22"/>
          <w:szCs w:val="24"/>
        </w:rPr>
        <w:tab/>
        <w:t>… Passionist</w:t>
      </w:r>
      <w:r w:rsidR="0036350B">
        <w:rPr>
          <w:rFonts w:ascii="Georgia" w:hAnsi="Georgia"/>
          <w:color w:val="auto"/>
          <w:sz w:val="22"/>
          <w:szCs w:val="24"/>
        </w:rPr>
        <w:tab/>
        <w:t>Array</w:t>
      </w:r>
      <w:r w:rsidR="0036350B">
        <w:rPr>
          <w:rFonts w:ascii="Georgia" w:hAnsi="Georgia"/>
          <w:color w:val="auto"/>
          <w:sz w:val="22"/>
          <w:szCs w:val="24"/>
        </w:rPr>
        <w:tab/>
      </w:r>
      <w:r w:rsidR="0036350B">
        <w:rPr>
          <w:rFonts w:ascii="Georgia" w:hAnsi="Georgia"/>
          <w:color w:val="auto"/>
          <w:sz w:val="22"/>
          <w:szCs w:val="24"/>
        </w:rPr>
        <w:tab/>
        <w:t>Circle</w:t>
      </w:r>
      <w:r w:rsidR="0036350B">
        <w:rPr>
          <w:rFonts w:ascii="Georgia" w:hAnsi="Georgia"/>
          <w:color w:val="auto"/>
          <w:sz w:val="22"/>
          <w:szCs w:val="24"/>
        </w:rPr>
        <w:tab/>
      </w:r>
      <w:r w:rsidR="0036350B">
        <w:rPr>
          <w:rFonts w:ascii="Georgia" w:hAnsi="Georgia"/>
          <w:color w:val="auto"/>
          <w:sz w:val="22"/>
          <w:szCs w:val="24"/>
        </w:rPr>
        <w:tab/>
        <w:t>Diaspora</w:t>
      </w:r>
      <w:r w:rsidR="0036350B">
        <w:rPr>
          <w:rFonts w:ascii="Georgia" w:hAnsi="Georgia"/>
          <w:color w:val="auto"/>
          <w:sz w:val="22"/>
          <w:szCs w:val="24"/>
        </w:rPr>
        <w:tab/>
        <w:t>Gathering</w:t>
      </w:r>
      <w:r w:rsidR="0036350B">
        <w:rPr>
          <w:rFonts w:ascii="Georgia" w:hAnsi="Georgia"/>
          <w:color w:val="auto"/>
          <w:sz w:val="22"/>
          <w:szCs w:val="24"/>
        </w:rPr>
        <w:br/>
      </w:r>
      <w:r w:rsidR="0036350B">
        <w:rPr>
          <w:rFonts w:ascii="Georgia" w:hAnsi="Georgia"/>
          <w:color w:val="auto"/>
          <w:sz w:val="22"/>
          <w:szCs w:val="24"/>
        </w:rPr>
        <w:tab/>
      </w:r>
      <w:r w:rsidR="0036350B">
        <w:rPr>
          <w:rFonts w:ascii="Georgia" w:hAnsi="Georgia"/>
          <w:color w:val="auto"/>
          <w:sz w:val="22"/>
          <w:szCs w:val="24"/>
        </w:rPr>
        <w:tab/>
      </w:r>
      <w:r w:rsidR="0036350B">
        <w:rPr>
          <w:rFonts w:ascii="Georgia" w:hAnsi="Georgia"/>
          <w:color w:val="auto"/>
          <w:sz w:val="22"/>
          <w:szCs w:val="24"/>
        </w:rPr>
        <w:tab/>
        <w:t>Press</w:t>
      </w:r>
      <w:r w:rsidR="0036350B">
        <w:rPr>
          <w:rFonts w:ascii="Georgia" w:hAnsi="Georgia"/>
          <w:color w:val="auto"/>
          <w:sz w:val="22"/>
          <w:szCs w:val="24"/>
        </w:rPr>
        <w:tab/>
      </w:r>
      <w:r w:rsidR="0036350B">
        <w:rPr>
          <w:rFonts w:ascii="Georgia" w:hAnsi="Georgia"/>
          <w:color w:val="auto"/>
          <w:sz w:val="22"/>
          <w:szCs w:val="24"/>
        </w:rPr>
        <w:tab/>
        <w:t>Sphere</w:t>
      </w:r>
      <w:r w:rsidR="0036350B">
        <w:rPr>
          <w:rFonts w:ascii="Georgia" w:hAnsi="Georgia"/>
          <w:color w:val="auto"/>
          <w:sz w:val="22"/>
          <w:szCs w:val="24"/>
        </w:rPr>
        <w:tab/>
      </w:r>
      <w:r w:rsidR="0036350B">
        <w:rPr>
          <w:rFonts w:ascii="Georgia" w:hAnsi="Georgia"/>
          <w:color w:val="auto"/>
          <w:sz w:val="22"/>
          <w:szCs w:val="24"/>
        </w:rPr>
        <w:tab/>
        <w:t>Society</w:t>
      </w:r>
      <w:r w:rsidR="0036350B">
        <w:rPr>
          <w:rFonts w:ascii="Georgia" w:hAnsi="Georgia"/>
          <w:color w:val="auto"/>
          <w:sz w:val="22"/>
          <w:szCs w:val="24"/>
        </w:rPr>
        <w:tab/>
      </w:r>
      <w:r w:rsidR="0036350B">
        <w:rPr>
          <w:rFonts w:ascii="Georgia" w:hAnsi="Georgia"/>
          <w:color w:val="auto"/>
          <w:sz w:val="22"/>
          <w:szCs w:val="24"/>
        </w:rPr>
        <w:tab/>
        <w:t>Friends</w:t>
      </w:r>
      <w:r w:rsidR="0036350B">
        <w:rPr>
          <w:rFonts w:ascii="Georgia" w:hAnsi="Georgia"/>
          <w:color w:val="auto"/>
          <w:sz w:val="22"/>
          <w:szCs w:val="24"/>
        </w:rPr>
        <w:br/>
      </w:r>
      <w:r w:rsidR="0036350B">
        <w:rPr>
          <w:rFonts w:ascii="Georgia" w:hAnsi="Georgia"/>
          <w:color w:val="auto"/>
          <w:sz w:val="22"/>
          <w:szCs w:val="24"/>
        </w:rPr>
        <w:tab/>
      </w:r>
      <w:r w:rsidR="0036350B">
        <w:rPr>
          <w:rFonts w:ascii="Georgia" w:hAnsi="Georgia"/>
          <w:color w:val="auto"/>
          <w:sz w:val="22"/>
          <w:szCs w:val="24"/>
        </w:rPr>
        <w:tab/>
      </w:r>
      <w:r w:rsidR="0036350B">
        <w:rPr>
          <w:rFonts w:ascii="Georgia" w:hAnsi="Georgia"/>
          <w:color w:val="auto"/>
          <w:sz w:val="22"/>
          <w:szCs w:val="24"/>
        </w:rPr>
        <w:tab/>
        <w:t>Pioneers</w:t>
      </w:r>
      <w:r w:rsidR="0036350B">
        <w:rPr>
          <w:rFonts w:ascii="Georgia" w:hAnsi="Georgia"/>
          <w:color w:val="auto"/>
          <w:sz w:val="22"/>
          <w:szCs w:val="24"/>
        </w:rPr>
        <w:tab/>
        <w:t>etc……..</w:t>
      </w:r>
      <w:r w:rsidR="00E3026C" w:rsidRPr="0036350B">
        <w:rPr>
          <w:rFonts w:ascii="Georgia" w:hAnsi="Georgia"/>
          <w:color w:val="auto"/>
          <w:sz w:val="22"/>
          <w:szCs w:val="24"/>
        </w:rPr>
        <w:br/>
      </w:r>
      <w:r w:rsidR="00E3026C" w:rsidRPr="0036350B">
        <w:rPr>
          <w:rFonts w:ascii="Georgia" w:hAnsi="Georgia"/>
          <w:color w:val="auto"/>
          <w:sz w:val="22"/>
          <w:szCs w:val="24"/>
        </w:rPr>
        <w:br/>
      </w:r>
      <w:r w:rsidRPr="0036350B">
        <w:rPr>
          <w:rFonts w:ascii="Georgia" w:hAnsi="Georgia"/>
          <w:color w:val="auto"/>
          <w:sz w:val="22"/>
          <w:szCs w:val="24"/>
        </w:rPr>
        <w:t xml:space="preserve">Everyone admitted that what we call this initiative will be important. However, we might not discover it until we more fully engage the who, what and why of the effort. </w:t>
      </w:r>
    </w:p>
    <w:p w:rsidR="007823B2" w:rsidRPr="0036350B" w:rsidRDefault="00B06912" w:rsidP="00B06912">
      <w:pPr>
        <w:pStyle w:val="NoSpacing"/>
        <w:rPr>
          <w:rFonts w:ascii="Georgia" w:hAnsi="Georgia"/>
          <w:szCs w:val="24"/>
        </w:rPr>
      </w:pPr>
      <w:r w:rsidRPr="0036350B">
        <w:rPr>
          <w:rFonts w:ascii="Georgia" w:hAnsi="Georgia"/>
          <w:szCs w:val="24"/>
        </w:rPr>
        <w:tab/>
      </w:r>
    </w:p>
    <w:p w:rsidR="007823B2" w:rsidRPr="0036350B" w:rsidRDefault="007823B2" w:rsidP="007823B2">
      <w:pPr>
        <w:pStyle w:val="Heading1"/>
        <w:spacing w:line="240" w:lineRule="auto"/>
        <w:rPr>
          <w:rFonts w:ascii="Georgia" w:hAnsi="Georgia"/>
          <w:color w:val="auto"/>
          <w:sz w:val="22"/>
          <w:szCs w:val="24"/>
        </w:rPr>
      </w:pPr>
      <w:r w:rsidRPr="0036350B">
        <w:rPr>
          <w:rFonts w:ascii="Georgia" w:hAnsi="Georgia"/>
          <w:b/>
          <w:color w:val="auto"/>
          <w:sz w:val="22"/>
          <w:szCs w:val="24"/>
        </w:rPr>
        <w:lastRenderedPageBreak/>
        <w:t xml:space="preserve">Facts of Interest </w:t>
      </w:r>
    </w:p>
    <w:p w:rsidR="007823B2" w:rsidRPr="007823B2" w:rsidRDefault="007823B2" w:rsidP="00B06912">
      <w:pPr>
        <w:pStyle w:val="Heading1"/>
        <w:numPr>
          <w:ilvl w:val="0"/>
          <w:numId w:val="18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7823B2">
        <w:rPr>
          <w:rFonts w:ascii="Georgia" w:hAnsi="Georgia"/>
          <w:color w:val="auto"/>
          <w:sz w:val="24"/>
          <w:szCs w:val="24"/>
        </w:rPr>
        <w:t xml:space="preserve">Approximately 500 men have been touched by Passionist Formation.  </w:t>
      </w:r>
    </w:p>
    <w:p w:rsidR="007823B2" w:rsidRPr="007823B2" w:rsidRDefault="00460A13" w:rsidP="00B06912">
      <w:pPr>
        <w:pStyle w:val="Heading1"/>
        <w:numPr>
          <w:ilvl w:val="0"/>
          <w:numId w:val="18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The Passionist Development Office has</w:t>
      </w:r>
      <w:r w:rsidR="007823B2" w:rsidRPr="007823B2">
        <w:rPr>
          <w:rFonts w:ascii="Georgia" w:hAnsi="Georgia"/>
          <w:color w:val="auto"/>
          <w:sz w:val="24"/>
          <w:szCs w:val="24"/>
        </w:rPr>
        <w:t xml:space="preserve"> 330 names</w:t>
      </w:r>
      <w:r w:rsidR="00707B29">
        <w:rPr>
          <w:rFonts w:ascii="Georgia" w:hAnsi="Georgia"/>
          <w:color w:val="auto"/>
          <w:sz w:val="24"/>
          <w:szCs w:val="24"/>
        </w:rPr>
        <w:t xml:space="preserve">. </w:t>
      </w:r>
      <w:r w:rsidR="007823B2" w:rsidRPr="007823B2">
        <w:rPr>
          <w:rFonts w:ascii="Georgia" w:hAnsi="Georgia"/>
          <w:color w:val="auto"/>
          <w:sz w:val="24"/>
          <w:szCs w:val="24"/>
        </w:rPr>
        <w:t xml:space="preserve"> </w:t>
      </w:r>
      <w:r w:rsidR="00707B29">
        <w:rPr>
          <w:rFonts w:ascii="Georgia" w:hAnsi="Georgia"/>
          <w:color w:val="auto"/>
          <w:sz w:val="24"/>
          <w:szCs w:val="24"/>
        </w:rPr>
        <w:t>S</w:t>
      </w:r>
      <w:r w:rsidR="007823B2" w:rsidRPr="007823B2">
        <w:rPr>
          <w:rFonts w:ascii="Georgia" w:hAnsi="Georgia"/>
          <w:color w:val="auto"/>
          <w:sz w:val="24"/>
          <w:szCs w:val="24"/>
        </w:rPr>
        <w:t>ome systematic process needs to take place to build the list accurately (e.g. Passionist records, Steve George, identification by other individuals)</w:t>
      </w:r>
      <w:r w:rsidR="00707B29">
        <w:rPr>
          <w:rFonts w:ascii="Georgia" w:hAnsi="Georgia"/>
          <w:color w:val="auto"/>
          <w:sz w:val="24"/>
          <w:szCs w:val="24"/>
        </w:rPr>
        <w:t>.  And, we need to</w:t>
      </w:r>
      <w:r w:rsidR="007823B2" w:rsidRPr="007823B2">
        <w:rPr>
          <w:rFonts w:ascii="Georgia" w:hAnsi="Georgia"/>
          <w:color w:val="auto"/>
          <w:sz w:val="24"/>
          <w:szCs w:val="24"/>
        </w:rPr>
        <w:t xml:space="preserve"> </w:t>
      </w:r>
    </w:p>
    <w:p w:rsidR="007823B2" w:rsidRPr="007823B2" w:rsidRDefault="007823B2" w:rsidP="00B06912">
      <w:pPr>
        <w:pStyle w:val="Heading1"/>
        <w:numPr>
          <w:ilvl w:val="1"/>
          <w:numId w:val="18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7823B2">
        <w:rPr>
          <w:rFonts w:ascii="Georgia" w:hAnsi="Georgia"/>
          <w:color w:val="auto"/>
          <w:sz w:val="24"/>
          <w:szCs w:val="24"/>
        </w:rPr>
        <w:t xml:space="preserve">Eliminate all references to fund raising (e.g. </w:t>
      </w:r>
      <w:r w:rsidR="00707B29">
        <w:rPr>
          <w:rFonts w:ascii="Georgia" w:hAnsi="Georgia"/>
          <w:color w:val="auto"/>
          <w:sz w:val="24"/>
          <w:szCs w:val="24"/>
        </w:rPr>
        <w:t xml:space="preserve">current </w:t>
      </w:r>
      <w:r w:rsidRPr="007823B2">
        <w:rPr>
          <w:rFonts w:ascii="Georgia" w:hAnsi="Georgia"/>
          <w:color w:val="auto"/>
          <w:sz w:val="24"/>
          <w:szCs w:val="24"/>
        </w:rPr>
        <w:t>donor numbers</w:t>
      </w:r>
      <w:r w:rsidR="00707B29">
        <w:rPr>
          <w:rFonts w:ascii="Georgia" w:hAnsi="Georgia"/>
          <w:color w:val="auto"/>
          <w:sz w:val="24"/>
          <w:szCs w:val="24"/>
        </w:rPr>
        <w:t xml:space="preserve"> for those who have made donations to the Passionists</w:t>
      </w:r>
      <w:r w:rsidRPr="007823B2">
        <w:rPr>
          <w:rFonts w:ascii="Georgia" w:hAnsi="Georgia"/>
          <w:color w:val="auto"/>
          <w:sz w:val="24"/>
          <w:szCs w:val="24"/>
        </w:rPr>
        <w:t xml:space="preserve">) </w:t>
      </w:r>
    </w:p>
    <w:p w:rsidR="007823B2" w:rsidRPr="007823B2" w:rsidRDefault="007823B2" w:rsidP="00B06912">
      <w:pPr>
        <w:pStyle w:val="Heading1"/>
        <w:numPr>
          <w:ilvl w:val="1"/>
          <w:numId w:val="18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7823B2">
        <w:rPr>
          <w:rFonts w:ascii="Georgia" w:hAnsi="Georgia"/>
          <w:color w:val="auto"/>
          <w:sz w:val="24"/>
          <w:szCs w:val="24"/>
        </w:rPr>
        <w:t>Identify on spreadsheet the “type” of formation experienced. (See above)</w:t>
      </w:r>
    </w:p>
    <w:p w:rsidR="007823B2" w:rsidRPr="007823B2" w:rsidRDefault="007823B2" w:rsidP="00B06912">
      <w:pPr>
        <w:pStyle w:val="Heading1"/>
        <w:numPr>
          <w:ilvl w:val="0"/>
          <w:numId w:val="18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7823B2">
        <w:rPr>
          <w:rFonts w:ascii="Georgia" w:hAnsi="Georgia"/>
          <w:color w:val="auto"/>
          <w:sz w:val="24"/>
          <w:szCs w:val="24"/>
        </w:rPr>
        <w:t>About 60 people responded on the website</w:t>
      </w:r>
      <w:r w:rsidR="00707B29">
        <w:rPr>
          <w:rFonts w:ascii="Georgia" w:hAnsi="Georgia"/>
          <w:color w:val="auto"/>
          <w:sz w:val="24"/>
          <w:szCs w:val="24"/>
        </w:rPr>
        <w:t>,</w:t>
      </w:r>
      <w:r w:rsidRPr="007823B2">
        <w:rPr>
          <w:rFonts w:ascii="Georgia" w:hAnsi="Georgia"/>
          <w:color w:val="auto"/>
          <w:sz w:val="24"/>
          <w:szCs w:val="24"/>
        </w:rPr>
        <w:t xml:space="preserve"> out of 110 email invitations. (Good response). </w:t>
      </w:r>
    </w:p>
    <w:p w:rsidR="007823B2" w:rsidRPr="007823B2" w:rsidRDefault="007823B2" w:rsidP="00B06912">
      <w:pPr>
        <w:pStyle w:val="Heading1"/>
        <w:numPr>
          <w:ilvl w:val="0"/>
          <w:numId w:val="18"/>
        </w:numPr>
        <w:spacing w:line="240" w:lineRule="auto"/>
        <w:rPr>
          <w:rFonts w:ascii="Georgia" w:hAnsi="Georgia"/>
          <w:color w:val="auto"/>
          <w:sz w:val="24"/>
          <w:szCs w:val="24"/>
        </w:rPr>
      </w:pPr>
      <w:r w:rsidRPr="007823B2">
        <w:rPr>
          <w:rFonts w:ascii="Georgia" w:hAnsi="Georgia"/>
          <w:color w:val="auto"/>
          <w:sz w:val="24"/>
          <w:szCs w:val="24"/>
        </w:rPr>
        <w:t>There are 200 working emails</w:t>
      </w:r>
      <w:r w:rsidR="00707B29">
        <w:rPr>
          <w:rFonts w:ascii="Georgia" w:hAnsi="Georgia"/>
          <w:color w:val="auto"/>
          <w:sz w:val="24"/>
          <w:szCs w:val="24"/>
        </w:rPr>
        <w:t>.</w:t>
      </w:r>
      <w:r w:rsidRPr="007823B2">
        <w:rPr>
          <w:rFonts w:ascii="Georgia" w:hAnsi="Georgia"/>
          <w:color w:val="auto"/>
          <w:sz w:val="24"/>
          <w:szCs w:val="24"/>
        </w:rPr>
        <w:t xml:space="preserve"> </w:t>
      </w:r>
      <w:r w:rsidR="00707B29">
        <w:rPr>
          <w:rFonts w:ascii="Georgia" w:hAnsi="Georgia"/>
          <w:color w:val="auto"/>
          <w:sz w:val="24"/>
          <w:szCs w:val="24"/>
        </w:rPr>
        <w:t xml:space="preserve"> E</w:t>
      </w:r>
      <w:r w:rsidRPr="007823B2">
        <w:rPr>
          <w:rFonts w:ascii="Georgia" w:hAnsi="Georgia"/>
          <w:color w:val="auto"/>
          <w:sz w:val="24"/>
          <w:szCs w:val="24"/>
        </w:rPr>
        <w:t xml:space="preserve">ffort must be made to build that to 100 percent coverage.  It provides the only effective way to communicate on a regular basis. </w:t>
      </w:r>
    </w:p>
    <w:p w:rsidR="007823B2" w:rsidRDefault="007823B2" w:rsidP="007823B2">
      <w:pPr>
        <w:rPr>
          <w:rFonts w:ascii="Georgia" w:hAnsi="Georgia"/>
          <w:sz w:val="24"/>
          <w:szCs w:val="24"/>
        </w:rPr>
      </w:pPr>
    </w:p>
    <w:p w:rsidR="00A4268B" w:rsidRDefault="00A4268B" w:rsidP="007823B2">
      <w:pPr>
        <w:rPr>
          <w:rFonts w:ascii="Georgia" w:hAnsi="Georgia"/>
          <w:sz w:val="24"/>
          <w:szCs w:val="24"/>
        </w:rPr>
      </w:pPr>
    </w:p>
    <w:p w:rsidR="00A4268B" w:rsidRPr="007823B2" w:rsidRDefault="00A4268B" w:rsidP="00A4268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851660" cy="1847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99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68B" w:rsidRPr="007823B2" w:rsidSect="001826C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4A" w:rsidRDefault="004E6E4A" w:rsidP="00E862B3">
      <w:pPr>
        <w:spacing w:after="0" w:line="240" w:lineRule="auto"/>
      </w:pPr>
      <w:r>
        <w:separator/>
      </w:r>
    </w:p>
  </w:endnote>
  <w:endnote w:type="continuationSeparator" w:id="0">
    <w:p w:rsidR="004E6E4A" w:rsidRDefault="004E6E4A" w:rsidP="00E8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31293267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E862B3" w:rsidRPr="002E7859" w:rsidRDefault="00E862B3">
            <w:pPr>
              <w:pStyle w:val="Footer"/>
              <w:jc w:val="right"/>
              <w:rPr>
                <w:sz w:val="18"/>
              </w:rPr>
            </w:pPr>
            <w:r w:rsidRPr="002E7859">
              <w:rPr>
                <w:sz w:val="18"/>
              </w:rPr>
              <w:t>Passionists:  May 16, 2016</w:t>
            </w:r>
          </w:p>
          <w:p w:rsidR="00E862B3" w:rsidRPr="002E7859" w:rsidRDefault="00E862B3">
            <w:pPr>
              <w:pStyle w:val="Footer"/>
              <w:jc w:val="right"/>
              <w:rPr>
                <w:sz w:val="18"/>
              </w:rPr>
            </w:pPr>
            <w:r w:rsidRPr="002E7859">
              <w:rPr>
                <w:sz w:val="18"/>
              </w:rPr>
              <w:t xml:space="preserve">Page </w:t>
            </w:r>
            <w:r w:rsidR="00D641AD" w:rsidRPr="002E7859">
              <w:rPr>
                <w:b/>
                <w:bCs/>
                <w:sz w:val="20"/>
                <w:szCs w:val="24"/>
              </w:rPr>
              <w:fldChar w:fldCharType="begin"/>
            </w:r>
            <w:r w:rsidRPr="002E7859">
              <w:rPr>
                <w:b/>
                <w:bCs/>
                <w:sz w:val="18"/>
              </w:rPr>
              <w:instrText xml:space="preserve"> PAGE </w:instrText>
            </w:r>
            <w:r w:rsidR="00D641AD" w:rsidRPr="002E7859">
              <w:rPr>
                <w:b/>
                <w:bCs/>
                <w:sz w:val="20"/>
                <w:szCs w:val="24"/>
              </w:rPr>
              <w:fldChar w:fldCharType="separate"/>
            </w:r>
            <w:r w:rsidR="00330E1F">
              <w:rPr>
                <w:b/>
                <w:bCs/>
                <w:noProof/>
                <w:sz w:val="18"/>
              </w:rPr>
              <w:t>1</w:t>
            </w:r>
            <w:r w:rsidR="00D641AD" w:rsidRPr="002E7859">
              <w:rPr>
                <w:b/>
                <w:bCs/>
                <w:sz w:val="20"/>
                <w:szCs w:val="24"/>
              </w:rPr>
              <w:fldChar w:fldCharType="end"/>
            </w:r>
            <w:r w:rsidRPr="002E7859">
              <w:rPr>
                <w:sz w:val="18"/>
              </w:rPr>
              <w:t xml:space="preserve"> of </w:t>
            </w:r>
            <w:r w:rsidR="00D641AD" w:rsidRPr="002E7859">
              <w:rPr>
                <w:b/>
                <w:bCs/>
                <w:sz w:val="20"/>
                <w:szCs w:val="24"/>
              </w:rPr>
              <w:fldChar w:fldCharType="begin"/>
            </w:r>
            <w:r w:rsidRPr="002E7859">
              <w:rPr>
                <w:b/>
                <w:bCs/>
                <w:sz w:val="18"/>
              </w:rPr>
              <w:instrText xml:space="preserve"> NUMPAGES  </w:instrText>
            </w:r>
            <w:r w:rsidR="00D641AD" w:rsidRPr="002E7859">
              <w:rPr>
                <w:b/>
                <w:bCs/>
                <w:sz w:val="20"/>
                <w:szCs w:val="24"/>
              </w:rPr>
              <w:fldChar w:fldCharType="separate"/>
            </w:r>
            <w:r w:rsidR="00330E1F">
              <w:rPr>
                <w:b/>
                <w:bCs/>
                <w:noProof/>
                <w:sz w:val="18"/>
              </w:rPr>
              <w:t>4</w:t>
            </w:r>
            <w:r w:rsidR="00D641AD" w:rsidRPr="002E785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4A" w:rsidRDefault="004E6E4A" w:rsidP="00E862B3">
      <w:pPr>
        <w:spacing w:after="0" w:line="240" w:lineRule="auto"/>
      </w:pPr>
      <w:r>
        <w:separator/>
      </w:r>
    </w:p>
  </w:footnote>
  <w:footnote w:type="continuationSeparator" w:id="0">
    <w:p w:rsidR="004E6E4A" w:rsidRDefault="004E6E4A" w:rsidP="00E8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896"/>
    <w:multiLevelType w:val="hybridMultilevel"/>
    <w:tmpl w:val="B44C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6342"/>
    <w:multiLevelType w:val="hybridMultilevel"/>
    <w:tmpl w:val="6F34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056C"/>
    <w:multiLevelType w:val="hybridMultilevel"/>
    <w:tmpl w:val="7092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1900"/>
    <w:multiLevelType w:val="hybridMultilevel"/>
    <w:tmpl w:val="B648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E2D9F"/>
    <w:multiLevelType w:val="hybridMultilevel"/>
    <w:tmpl w:val="F4A62E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02CD3"/>
    <w:multiLevelType w:val="hybridMultilevel"/>
    <w:tmpl w:val="A43C4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831F95"/>
    <w:multiLevelType w:val="hybridMultilevel"/>
    <w:tmpl w:val="ACCC8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E58C0"/>
    <w:multiLevelType w:val="hybridMultilevel"/>
    <w:tmpl w:val="E814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728D9"/>
    <w:multiLevelType w:val="hybridMultilevel"/>
    <w:tmpl w:val="0A8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46F29"/>
    <w:multiLevelType w:val="hybridMultilevel"/>
    <w:tmpl w:val="71E6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E4039"/>
    <w:multiLevelType w:val="hybridMultilevel"/>
    <w:tmpl w:val="F50E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FDF"/>
    <w:multiLevelType w:val="hybridMultilevel"/>
    <w:tmpl w:val="2F36743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67476"/>
    <w:multiLevelType w:val="hybridMultilevel"/>
    <w:tmpl w:val="2D6A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0493F"/>
    <w:multiLevelType w:val="hybridMultilevel"/>
    <w:tmpl w:val="A16EA10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3943D2F"/>
    <w:multiLevelType w:val="hybridMultilevel"/>
    <w:tmpl w:val="DF0E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06DB3"/>
    <w:multiLevelType w:val="hybridMultilevel"/>
    <w:tmpl w:val="85F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F1AE7"/>
    <w:multiLevelType w:val="hybridMultilevel"/>
    <w:tmpl w:val="8AD0EA3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D078B"/>
    <w:multiLevelType w:val="hybridMultilevel"/>
    <w:tmpl w:val="05EA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8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  <w:num w:numId="15">
    <w:abstractNumId w:val="10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10F1"/>
    <w:rsid w:val="00010987"/>
    <w:rsid w:val="00026B24"/>
    <w:rsid w:val="000C20B5"/>
    <w:rsid w:val="00137727"/>
    <w:rsid w:val="001654C2"/>
    <w:rsid w:val="001826C5"/>
    <w:rsid w:val="001B1A62"/>
    <w:rsid w:val="00214883"/>
    <w:rsid w:val="00262C62"/>
    <w:rsid w:val="00271067"/>
    <w:rsid w:val="002810F1"/>
    <w:rsid w:val="00285E3D"/>
    <w:rsid w:val="002A3BFC"/>
    <w:rsid w:val="002B68CC"/>
    <w:rsid w:val="002E7859"/>
    <w:rsid w:val="003114E2"/>
    <w:rsid w:val="00313BBB"/>
    <w:rsid w:val="00330C86"/>
    <w:rsid w:val="00330E1F"/>
    <w:rsid w:val="0036350B"/>
    <w:rsid w:val="0038375C"/>
    <w:rsid w:val="003A087A"/>
    <w:rsid w:val="003E3651"/>
    <w:rsid w:val="00424A91"/>
    <w:rsid w:val="00427331"/>
    <w:rsid w:val="00451862"/>
    <w:rsid w:val="00460A13"/>
    <w:rsid w:val="004855F8"/>
    <w:rsid w:val="00496B71"/>
    <w:rsid w:val="004D64B2"/>
    <w:rsid w:val="004E23B5"/>
    <w:rsid w:val="004E6E4A"/>
    <w:rsid w:val="004F5E46"/>
    <w:rsid w:val="005A3387"/>
    <w:rsid w:val="005A682D"/>
    <w:rsid w:val="005C1DC2"/>
    <w:rsid w:val="005F05F8"/>
    <w:rsid w:val="00603D69"/>
    <w:rsid w:val="006449F6"/>
    <w:rsid w:val="00655F8A"/>
    <w:rsid w:val="00671A2E"/>
    <w:rsid w:val="006B28AF"/>
    <w:rsid w:val="006E4077"/>
    <w:rsid w:val="00707B29"/>
    <w:rsid w:val="007823B2"/>
    <w:rsid w:val="0079325C"/>
    <w:rsid w:val="007B3350"/>
    <w:rsid w:val="007D1A17"/>
    <w:rsid w:val="008314BD"/>
    <w:rsid w:val="0087782F"/>
    <w:rsid w:val="00894155"/>
    <w:rsid w:val="008B140E"/>
    <w:rsid w:val="008C380A"/>
    <w:rsid w:val="009069B2"/>
    <w:rsid w:val="009329B7"/>
    <w:rsid w:val="009A4906"/>
    <w:rsid w:val="009C07F5"/>
    <w:rsid w:val="00A4268B"/>
    <w:rsid w:val="00A60994"/>
    <w:rsid w:val="00B02658"/>
    <w:rsid w:val="00B06912"/>
    <w:rsid w:val="00B10575"/>
    <w:rsid w:val="00B3450D"/>
    <w:rsid w:val="00B46339"/>
    <w:rsid w:val="00B72B2E"/>
    <w:rsid w:val="00B90EE9"/>
    <w:rsid w:val="00BB4731"/>
    <w:rsid w:val="00BD3C0F"/>
    <w:rsid w:val="00C70667"/>
    <w:rsid w:val="00D05B06"/>
    <w:rsid w:val="00D1321A"/>
    <w:rsid w:val="00D51219"/>
    <w:rsid w:val="00D557FD"/>
    <w:rsid w:val="00D641AD"/>
    <w:rsid w:val="00D7691C"/>
    <w:rsid w:val="00DB029D"/>
    <w:rsid w:val="00DC0A3D"/>
    <w:rsid w:val="00E3026C"/>
    <w:rsid w:val="00E4276F"/>
    <w:rsid w:val="00E50B3E"/>
    <w:rsid w:val="00E7651C"/>
    <w:rsid w:val="00E862B3"/>
    <w:rsid w:val="00EA72CB"/>
    <w:rsid w:val="00F5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3D"/>
  </w:style>
  <w:style w:type="paragraph" w:styleId="Heading1">
    <w:name w:val="heading 1"/>
    <w:basedOn w:val="Normal"/>
    <w:next w:val="Normal"/>
    <w:link w:val="Heading1Char"/>
    <w:uiPriority w:val="9"/>
    <w:qFormat/>
    <w:rsid w:val="00906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69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6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55F8A"/>
    <w:rPr>
      <w:color w:val="0563C1"/>
      <w:u w:val="single"/>
    </w:rPr>
  </w:style>
  <w:style w:type="character" w:customStyle="1" w:styleId="GaramondChar">
    <w:name w:val="Garamond Char"/>
    <w:basedOn w:val="DefaultParagraphFont"/>
    <w:link w:val="Garamond"/>
    <w:locked/>
    <w:rsid w:val="00655F8A"/>
    <w:rPr>
      <w:rFonts w:ascii="Garamond" w:hAnsi="Garamond"/>
    </w:rPr>
  </w:style>
  <w:style w:type="paragraph" w:customStyle="1" w:styleId="Garamond">
    <w:name w:val="Garamond"/>
    <w:basedOn w:val="Normal"/>
    <w:link w:val="GaramondChar"/>
    <w:rsid w:val="00655F8A"/>
    <w:pPr>
      <w:spacing w:after="0" w:line="240" w:lineRule="auto"/>
    </w:pPr>
    <w:rPr>
      <w:rFonts w:ascii="Garamond" w:hAnsi="Garamond"/>
    </w:rPr>
  </w:style>
  <w:style w:type="paragraph" w:styleId="NoSpacing">
    <w:name w:val="No Spacing"/>
    <w:uiPriority w:val="1"/>
    <w:qFormat/>
    <w:rsid w:val="007823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B3"/>
  </w:style>
  <w:style w:type="paragraph" w:styleId="Footer">
    <w:name w:val="footer"/>
    <w:basedOn w:val="Normal"/>
    <w:link w:val="FooterChar"/>
    <w:uiPriority w:val="99"/>
    <w:unhideWhenUsed/>
    <w:rsid w:val="00E8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B3"/>
  </w:style>
  <w:style w:type="character" w:styleId="CommentReference">
    <w:name w:val="annotation reference"/>
    <w:basedOn w:val="DefaultParagraphFont"/>
    <w:uiPriority w:val="99"/>
    <w:semiHidden/>
    <w:unhideWhenUsed/>
    <w:rsid w:val="0002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Angela Kwasinski</cp:lastModifiedBy>
  <cp:revision>4</cp:revision>
  <cp:lastPrinted>2016-06-08T14:37:00Z</cp:lastPrinted>
  <dcterms:created xsi:type="dcterms:W3CDTF">2016-08-12T17:16:00Z</dcterms:created>
  <dcterms:modified xsi:type="dcterms:W3CDTF">2016-08-12T17:20:00Z</dcterms:modified>
</cp:coreProperties>
</file>