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320FE4" w14:textId="77777777" w:rsidR="00110EC8" w:rsidRPr="00110EC8" w:rsidRDefault="00110EC8" w:rsidP="00FE3565">
      <w:pPr>
        <w:rPr>
          <w:b/>
          <w:sz w:val="24"/>
          <w:szCs w:val="24"/>
          <w:u w:val="single"/>
        </w:rPr>
      </w:pPr>
      <w:r w:rsidRPr="00110EC8">
        <w:rPr>
          <w:b/>
          <w:sz w:val="24"/>
          <w:szCs w:val="24"/>
          <w:u w:val="single"/>
        </w:rPr>
        <w:t>Monitoring Overview:</w:t>
      </w:r>
    </w:p>
    <w:p w14:paraId="1898574D" w14:textId="77777777" w:rsidR="00110EC8" w:rsidRDefault="00110EC8" w:rsidP="00FE3565">
      <w:pPr>
        <w:rPr>
          <w:sz w:val="24"/>
          <w:szCs w:val="24"/>
        </w:rPr>
      </w:pPr>
    </w:p>
    <w:p w14:paraId="2759E4AA" w14:textId="77777777" w:rsidR="00110EC8" w:rsidRDefault="00110EC8" w:rsidP="00FE3565">
      <w:pPr>
        <w:rPr>
          <w:sz w:val="24"/>
          <w:szCs w:val="24"/>
        </w:rPr>
      </w:pPr>
      <w:r w:rsidRPr="00110EC8">
        <w:rPr>
          <w:b/>
          <w:sz w:val="24"/>
          <w:szCs w:val="24"/>
        </w:rPr>
        <w:t>Executive Limitations</w:t>
      </w:r>
      <w:r w:rsidRPr="00EA58AC">
        <w:rPr>
          <w:sz w:val="24"/>
          <w:szCs w:val="24"/>
        </w:rPr>
        <w:t xml:space="preserve"> </w:t>
      </w:r>
      <w:r>
        <w:rPr>
          <w:sz w:val="24"/>
          <w:szCs w:val="24"/>
        </w:rPr>
        <w:t xml:space="preserve">policies </w:t>
      </w:r>
      <w:r w:rsidRPr="00EA58AC">
        <w:rPr>
          <w:sz w:val="24"/>
          <w:szCs w:val="24"/>
        </w:rPr>
        <w:t xml:space="preserve">and </w:t>
      </w:r>
      <w:r w:rsidRPr="00110EC8">
        <w:rPr>
          <w:b/>
          <w:sz w:val="24"/>
          <w:szCs w:val="24"/>
        </w:rPr>
        <w:t>Ends</w:t>
      </w:r>
      <w:r>
        <w:rPr>
          <w:sz w:val="24"/>
          <w:szCs w:val="24"/>
        </w:rPr>
        <w:t xml:space="preserve"> policies m</w:t>
      </w:r>
      <w:r w:rsidRPr="00EA58AC">
        <w:rPr>
          <w:sz w:val="24"/>
          <w:szCs w:val="24"/>
        </w:rPr>
        <w:t>onitoring require information from the CEO</w:t>
      </w:r>
      <w:r w:rsidR="00001928">
        <w:rPr>
          <w:sz w:val="24"/>
          <w:szCs w:val="24"/>
        </w:rPr>
        <w:t>.</w:t>
      </w:r>
    </w:p>
    <w:p w14:paraId="3EA6105F" w14:textId="77777777" w:rsidR="00110EC8" w:rsidRDefault="00110EC8" w:rsidP="00FE3565">
      <w:pPr>
        <w:rPr>
          <w:sz w:val="24"/>
          <w:szCs w:val="24"/>
        </w:rPr>
      </w:pPr>
      <w:r w:rsidRPr="00110EC8">
        <w:rPr>
          <w:b/>
          <w:sz w:val="24"/>
          <w:szCs w:val="24"/>
        </w:rPr>
        <w:t>Board Executive Linkage</w:t>
      </w:r>
      <w:r>
        <w:rPr>
          <w:sz w:val="24"/>
          <w:szCs w:val="24"/>
        </w:rPr>
        <w:t xml:space="preserve"> is reported on by the Board Chair and reports annually or more often as needed</w:t>
      </w:r>
      <w:r w:rsidR="00001928">
        <w:rPr>
          <w:sz w:val="24"/>
          <w:szCs w:val="24"/>
        </w:rPr>
        <w:t>.</w:t>
      </w:r>
    </w:p>
    <w:p w14:paraId="03CED259" w14:textId="77777777" w:rsidR="00110EC8" w:rsidRDefault="00110EC8" w:rsidP="00FE3565">
      <w:pPr>
        <w:rPr>
          <w:sz w:val="24"/>
          <w:szCs w:val="24"/>
        </w:rPr>
      </w:pPr>
      <w:r w:rsidRPr="00110EC8">
        <w:rPr>
          <w:b/>
          <w:sz w:val="24"/>
          <w:szCs w:val="24"/>
        </w:rPr>
        <w:t>Governance Policies</w:t>
      </w:r>
      <w:r>
        <w:rPr>
          <w:sz w:val="24"/>
          <w:szCs w:val="24"/>
        </w:rPr>
        <w:t xml:space="preserve"> are monitored by the Board Affairs committee and reported to the full board throughout the year</w:t>
      </w:r>
      <w:r w:rsidR="00001928">
        <w:rPr>
          <w:sz w:val="24"/>
          <w:szCs w:val="24"/>
        </w:rPr>
        <w:t>.</w:t>
      </w:r>
    </w:p>
    <w:p w14:paraId="30685EE6" w14:textId="77777777" w:rsidR="00001928" w:rsidRDefault="00001928" w:rsidP="00110EC8">
      <w:pPr>
        <w:rPr>
          <w:sz w:val="24"/>
          <w:szCs w:val="24"/>
        </w:rPr>
      </w:pPr>
    </w:p>
    <w:p w14:paraId="2F0D6ABB" w14:textId="7C6E7B89" w:rsidR="00110EC8" w:rsidRPr="00110EC8" w:rsidRDefault="00110EC8" w:rsidP="00110EC8">
      <w:pPr>
        <w:rPr>
          <w:sz w:val="24"/>
          <w:szCs w:val="24"/>
        </w:rPr>
      </w:pPr>
      <w:r>
        <w:rPr>
          <w:sz w:val="24"/>
          <w:szCs w:val="24"/>
        </w:rPr>
        <w:t>Steps for the CEO</w:t>
      </w:r>
      <w:r w:rsidR="00380441">
        <w:rPr>
          <w:sz w:val="24"/>
          <w:szCs w:val="24"/>
        </w:rPr>
        <w:t xml:space="preserve"> in writing a monitoring report:</w:t>
      </w:r>
    </w:p>
    <w:p w14:paraId="30C46538" w14:textId="77777777" w:rsidR="00110EC8" w:rsidRPr="00110EC8" w:rsidRDefault="00110EC8" w:rsidP="00110EC8">
      <w:pPr>
        <w:rPr>
          <w:sz w:val="24"/>
          <w:szCs w:val="24"/>
        </w:rPr>
      </w:pPr>
      <w:r w:rsidRPr="00110EC8">
        <w:rPr>
          <w:sz w:val="24"/>
          <w:szCs w:val="24"/>
        </w:rPr>
        <w:t xml:space="preserve">                Step 1: Restate the policy</w:t>
      </w:r>
    </w:p>
    <w:p w14:paraId="796BF4A6" w14:textId="77777777" w:rsidR="00110EC8" w:rsidRPr="00110EC8" w:rsidRDefault="00110EC8" w:rsidP="00110EC8">
      <w:pPr>
        <w:rPr>
          <w:sz w:val="24"/>
          <w:szCs w:val="24"/>
        </w:rPr>
      </w:pPr>
      <w:r w:rsidRPr="00110EC8">
        <w:rPr>
          <w:sz w:val="24"/>
          <w:szCs w:val="24"/>
        </w:rPr>
        <w:t xml:space="preserve">                Step 2: State the reasonable</w:t>
      </w:r>
      <w:r>
        <w:rPr>
          <w:sz w:val="24"/>
          <w:szCs w:val="24"/>
        </w:rPr>
        <w:t xml:space="preserve"> interpretation of the policy, (may include defining</w:t>
      </w:r>
      <w:r w:rsidRPr="00110EC8">
        <w:rPr>
          <w:sz w:val="24"/>
          <w:szCs w:val="24"/>
        </w:rPr>
        <w:t xml:space="preserve">     </w:t>
      </w:r>
    </w:p>
    <w:p w14:paraId="3D95864E" w14:textId="77777777" w:rsidR="00110EC8" w:rsidRPr="00110EC8" w:rsidRDefault="00110EC8" w:rsidP="00110EC8">
      <w:pPr>
        <w:rPr>
          <w:sz w:val="24"/>
          <w:szCs w:val="24"/>
        </w:rPr>
      </w:pPr>
      <w:r w:rsidRPr="00110EC8">
        <w:rPr>
          <w:sz w:val="24"/>
          <w:szCs w:val="24"/>
        </w:rPr>
        <w:t xml:space="preserve">                             words in the policy</w:t>
      </w:r>
      <w:r>
        <w:rPr>
          <w:sz w:val="24"/>
          <w:szCs w:val="24"/>
        </w:rPr>
        <w:t>)</w:t>
      </w:r>
      <w:r w:rsidRPr="00110EC8">
        <w:rPr>
          <w:sz w:val="24"/>
          <w:szCs w:val="24"/>
        </w:rPr>
        <w:t>.</w:t>
      </w:r>
      <w:r>
        <w:rPr>
          <w:sz w:val="24"/>
          <w:szCs w:val="24"/>
        </w:rPr>
        <w:t xml:space="preserve"> </w:t>
      </w:r>
      <w:r w:rsidRPr="00110EC8">
        <w:rPr>
          <w:sz w:val="24"/>
          <w:szCs w:val="24"/>
        </w:rPr>
        <w:t>State why this interpretation is reasonable</w:t>
      </w:r>
      <w:r w:rsidR="00762B7C">
        <w:rPr>
          <w:sz w:val="24"/>
          <w:szCs w:val="24"/>
        </w:rPr>
        <w:t>.</w:t>
      </w:r>
    </w:p>
    <w:p w14:paraId="2C4E3DDF" w14:textId="77777777" w:rsidR="00110EC8" w:rsidRPr="00110EC8" w:rsidRDefault="00110EC8" w:rsidP="00110EC8">
      <w:pPr>
        <w:rPr>
          <w:sz w:val="24"/>
          <w:szCs w:val="24"/>
        </w:rPr>
      </w:pPr>
      <w:r w:rsidRPr="00110EC8">
        <w:rPr>
          <w:sz w:val="24"/>
          <w:szCs w:val="24"/>
        </w:rPr>
        <w:t xml:space="preserve">                Step 3: State what compliance looks like (observable condition).</w:t>
      </w:r>
    </w:p>
    <w:p w14:paraId="50A85E31" w14:textId="77777777" w:rsidR="00110EC8" w:rsidRPr="00110EC8" w:rsidRDefault="00110EC8" w:rsidP="00110EC8">
      <w:pPr>
        <w:rPr>
          <w:sz w:val="24"/>
          <w:szCs w:val="24"/>
        </w:rPr>
      </w:pPr>
      <w:r w:rsidRPr="00110EC8">
        <w:rPr>
          <w:sz w:val="24"/>
          <w:szCs w:val="24"/>
        </w:rPr>
        <w:t xml:space="preserve">                </w:t>
      </w:r>
      <w:r>
        <w:rPr>
          <w:sz w:val="24"/>
          <w:szCs w:val="24"/>
        </w:rPr>
        <w:t>Step 4</w:t>
      </w:r>
      <w:r w:rsidRPr="00110EC8">
        <w:rPr>
          <w:sz w:val="24"/>
          <w:szCs w:val="24"/>
        </w:rPr>
        <w:t xml:space="preserve">: Provide evidence of achievement and compliance. Format: observable                </w:t>
      </w:r>
    </w:p>
    <w:p w14:paraId="663250E5" w14:textId="77777777" w:rsidR="00110EC8" w:rsidRPr="00110EC8" w:rsidRDefault="00110EC8" w:rsidP="00110EC8">
      <w:pPr>
        <w:rPr>
          <w:sz w:val="24"/>
          <w:szCs w:val="24"/>
        </w:rPr>
      </w:pPr>
      <w:r w:rsidRPr="00110EC8">
        <w:rPr>
          <w:sz w:val="24"/>
          <w:szCs w:val="24"/>
        </w:rPr>
        <w:t xml:space="preserve">                            cond</w:t>
      </w:r>
      <w:r>
        <w:rPr>
          <w:sz w:val="24"/>
          <w:szCs w:val="24"/>
        </w:rPr>
        <w:t>ition with data</w:t>
      </w:r>
      <w:r w:rsidRPr="00110EC8">
        <w:rPr>
          <w:sz w:val="24"/>
          <w:szCs w:val="24"/>
        </w:rPr>
        <w:t>.</w:t>
      </w:r>
    </w:p>
    <w:p w14:paraId="33564BE4" w14:textId="017D392E" w:rsidR="00110EC8" w:rsidRDefault="00110EC8" w:rsidP="00110EC8">
      <w:pPr>
        <w:rPr>
          <w:sz w:val="24"/>
          <w:szCs w:val="24"/>
        </w:rPr>
      </w:pPr>
      <w:r w:rsidRPr="00110EC8">
        <w:rPr>
          <w:sz w:val="24"/>
          <w:szCs w:val="24"/>
        </w:rPr>
        <w:t xml:space="preserve">                </w:t>
      </w:r>
      <w:r>
        <w:rPr>
          <w:sz w:val="24"/>
          <w:szCs w:val="24"/>
        </w:rPr>
        <w:t>Step 5</w:t>
      </w:r>
      <w:r w:rsidRPr="00110EC8">
        <w:rPr>
          <w:sz w:val="24"/>
          <w:szCs w:val="24"/>
        </w:rPr>
        <w:t>: Report of compliance</w:t>
      </w:r>
      <w:r>
        <w:rPr>
          <w:sz w:val="24"/>
          <w:szCs w:val="24"/>
        </w:rPr>
        <w:t xml:space="preserve"> or steps moving toward compliance</w:t>
      </w:r>
      <w:r w:rsidR="00380441">
        <w:rPr>
          <w:sz w:val="24"/>
          <w:szCs w:val="24"/>
        </w:rPr>
        <w:t>.</w:t>
      </w:r>
    </w:p>
    <w:p w14:paraId="507A5E37" w14:textId="77777777" w:rsidR="00380441" w:rsidRPr="00110EC8" w:rsidRDefault="00380441" w:rsidP="00110EC8">
      <w:pPr>
        <w:rPr>
          <w:sz w:val="24"/>
          <w:szCs w:val="24"/>
        </w:rPr>
      </w:pPr>
    </w:p>
    <w:p w14:paraId="10AA367C" w14:textId="77777777" w:rsidR="00110EC8" w:rsidRPr="00110EC8" w:rsidRDefault="00110EC8" w:rsidP="00110EC8">
      <w:pPr>
        <w:rPr>
          <w:sz w:val="24"/>
          <w:szCs w:val="24"/>
        </w:rPr>
      </w:pPr>
      <w:r w:rsidRPr="00110EC8">
        <w:rPr>
          <w:sz w:val="24"/>
          <w:szCs w:val="24"/>
        </w:rPr>
        <w:t>The report is submitted to the Board in advance of their meeting, and members review the report ahead of the meeting. If more data is needed or if there are any other questions, the CEO will address it at the next meeting. If policy needs to be revised, that can be passed by the Board at any Board meeting.</w:t>
      </w:r>
    </w:p>
    <w:p w14:paraId="6CF8DF8D" w14:textId="77777777" w:rsidR="00110EC8" w:rsidRDefault="00110EC8" w:rsidP="00FE3565">
      <w:pPr>
        <w:rPr>
          <w:sz w:val="24"/>
          <w:szCs w:val="24"/>
        </w:rPr>
      </w:pPr>
    </w:p>
    <w:p w14:paraId="22A52062" w14:textId="77777777" w:rsidR="00110EC8" w:rsidRPr="00A332DF" w:rsidRDefault="00110EC8" w:rsidP="00FE3565">
      <w:pPr>
        <w:rPr>
          <w:b/>
          <w:sz w:val="24"/>
          <w:szCs w:val="24"/>
          <w:u w:val="single"/>
        </w:rPr>
      </w:pPr>
      <w:r w:rsidRPr="00A332DF">
        <w:rPr>
          <w:b/>
          <w:sz w:val="24"/>
          <w:szCs w:val="24"/>
          <w:u w:val="single"/>
        </w:rPr>
        <w:t>December 10, 2018 Ends and Executive Limitations Monitoring</w:t>
      </w:r>
    </w:p>
    <w:p w14:paraId="33D80254" w14:textId="77777777" w:rsidR="00110EC8" w:rsidRDefault="00110EC8" w:rsidP="00FE3565">
      <w:pPr>
        <w:rPr>
          <w:sz w:val="24"/>
          <w:szCs w:val="24"/>
        </w:rPr>
      </w:pPr>
    </w:p>
    <w:p w14:paraId="00DE293C" w14:textId="77777777" w:rsidR="00621D57" w:rsidRDefault="00621D57" w:rsidP="00FE3565">
      <w:pPr>
        <w:rPr>
          <w:sz w:val="24"/>
          <w:szCs w:val="24"/>
        </w:rPr>
      </w:pPr>
      <w:r>
        <w:rPr>
          <w:sz w:val="24"/>
          <w:szCs w:val="24"/>
        </w:rPr>
        <w:t>ENDS 1 and 2:</w:t>
      </w:r>
    </w:p>
    <w:p w14:paraId="65E098AB" w14:textId="77777777" w:rsidR="00621D57" w:rsidRDefault="00621D57" w:rsidP="00FE3565">
      <w:pPr>
        <w:rPr>
          <w:sz w:val="24"/>
          <w:szCs w:val="24"/>
        </w:rPr>
      </w:pPr>
    </w:p>
    <w:p w14:paraId="35861F98" w14:textId="365D132D" w:rsidR="00380441" w:rsidRPr="00380441" w:rsidRDefault="00FE3565" w:rsidP="00380441">
      <w:pPr>
        <w:numPr>
          <w:ilvl w:val="0"/>
          <w:numId w:val="1"/>
        </w:numPr>
        <w:rPr>
          <w:i/>
          <w:sz w:val="24"/>
          <w:szCs w:val="24"/>
        </w:rPr>
      </w:pPr>
      <w:r w:rsidRPr="00303F6C">
        <w:rPr>
          <w:sz w:val="24"/>
          <w:szCs w:val="24"/>
        </w:rPr>
        <w:t>The primary ministry is Passionist-preached retreats, so that our P</w:t>
      </w:r>
      <w:r w:rsidR="00380441">
        <w:rPr>
          <w:sz w:val="24"/>
          <w:szCs w:val="24"/>
        </w:rPr>
        <w:t>assionist charism is fulfilled.</w:t>
      </w:r>
      <w:r w:rsidR="00380441">
        <w:rPr>
          <w:sz w:val="24"/>
          <w:szCs w:val="24"/>
        </w:rPr>
        <w:br/>
      </w:r>
    </w:p>
    <w:p w14:paraId="67237FCC" w14:textId="155C8A14" w:rsidR="00F35EAC" w:rsidRDefault="00F35EAC" w:rsidP="00F20498">
      <w:pPr>
        <w:ind w:firstLine="720"/>
        <w:rPr>
          <w:sz w:val="24"/>
          <w:szCs w:val="24"/>
        </w:rPr>
      </w:pPr>
      <w:r w:rsidRPr="00F20498">
        <w:rPr>
          <w:sz w:val="24"/>
          <w:szCs w:val="24"/>
          <w:u w:val="single"/>
        </w:rPr>
        <w:t>Reasonable interpretation</w:t>
      </w:r>
      <w:r w:rsidRPr="00F20498">
        <w:rPr>
          <w:sz w:val="24"/>
          <w:szCs w:val="24"/>
        </w:rPr>
        <w:t>:</w:t>
      </w:r>
      <w:r w:rsidR="00F20498" w:rsidRPr="00F20498">
        <w:rPr>
          <w:sz w:val="24"/>
          <w:szCs w:val="24"/>
        </w:rPr>
        <w:t xml:space="preserve">  Our focus </w:t>
      </w:r>
      <w:r w:rsidR="00F20498">
        <w:rPr>
          <w:sz w:val="24"/>
          <w:szCs w:val="24"/>
        </w:rPr>
        <w:t xml:space="preserve">and use </w:t>
      </w:r>
      <w:r w:rsidR="00F20498" w:rsidRPr="00F20498">
        <w:rPr>
          <w:sz w:val="24"/>
          <w:szCs w:val="24"/>
        </w:rPr>
        <w:t>of resources</w:t>
      </w:r>
      <w:r w:rsidR="00F20498">
        <w:rPr>
          <w:sz w:val="24"/>
          <w:szCs w:val="24"/>
        </w:rPr>
        <w:t xml:space="preserve"> will </w:t>
      </w:r>
      <w:r w:rsidR="009D66C1">
        <w:rPr>
          <w:sz w:val="24"/>
          <w:szCs w:val="24"/>
        </w:rPr>
        <w:t xml:space="preserve">properly </w:t>
      </w:r>
      <w:r w:rsidR="00F20498">
        <w:rPr>
          <w:sz w:val="24"/>
          <w:szCs w:val="24"/>
        </w:rPr>
        <w:t xml:space="preserve">support our Passionist retreat ministry.  </w:t>
      </w:r>
      <w:r w:rsidR="005F11CD">
        <w:rPr>
          <w:sz w:val="24"/>
          <w:szCs w:val="24"/>
          <w:highlight w:val="yellow"/>
        </w:rPr>
        <w:t>We suggest that t</w:t>
      </w:r>
      <w:r w:rsidR="00CF73E8" w:rsidRPr="00CF73E8">
        <w:rPr>
          <w:sz w:val="24"/>
          <w:szCs w:val="24"/>
          <w:highlight w:val="yellow"/>
        </w:rPr>
        <w:t>he</w:t>
      </w:r>
      <w:r w:rsidR="005F11CD">
        <w:rPr>
          <w:sz w:val="24"/>
          <w:szCs w:val="24"/>
          <w:highlight w:val="yellow"/>
        </w:rPr>
        <w:t xml:space="preserve"> above</w:t>
      </w:r>
      <w:r w:rsidR="00CF73E8" w:rsidRPr="00CF73E8">
        <w:rPr>
          <w:sz w:val="24"/>
          <w:szCs w:val="24"/>
          <w:highlight w:val="yellow"/>
        </w:rPr>
        <w:t xml:space="preserve"> wording approved</w:t>
      </w:r>
      <w:r w:rsidR="006C47D8">
        <w:rPr>
          <w:sz w:val="24"/>
          <w:szCs w:val="24"/>
          <w:highlight w:val="yellow"/>
        </w:rPr>
        <w:t xml:space="preserve"> as a board </w:t>
      </w:r>
      <w:r w:rsidR="005F11CD">
        <w:rPr>
          <w:sz w:val="24"/>
          <w:szCs w:val="24"/>
          <w:highlight w:val="yellow"/>
        </w:rPr>
        <w:t xml:space="preserve">in Ends 1 could be better expressed in the following way:  </w:t>
      </w:r>
      <w:r w:rsidR="00CF73E8" w:rsidRPr="00CF73E8">
        <w:rPr>
          <w:sz w:val="24"/>
          <w:szCs w:val="24"/>
          <w:highlight w:val="yellow"/>
        </w:rPr>
        <w:t xml:space="preserve"> </w:t>
      </w:r>
      <w:r w:rsidR="005F11CD">
        <w:rPr>
          <w:sz w:val="24"/>
          <w:szCs w:val="24"/>
          <w:highlight w:val="yellow"/>
        </w:rPr>
        <w:t xml:space="preserve">“Our primary ministry is Passionist preached retreats and programming in order that the Passionist mission at </w:t>
      </w:r>
      <w:r w:rsidR="00380441">
        <w:rPr>
          <w:sz w:val="24"/>
          <w:szCs w:val="24"/>
          <w:highlight w:val="yellow"/>
        </w:rPr>
        <w:t>St. Paul</w:t>
      </w:r>
      <w:r w:rsidR="005F11CD">
        <w:rPr>
          <w:sz w:val="24"/>
          <w:szCs w:val="24"/>
          <w:highlight w:val="yellow"/>
        </w:rPr>
        <w:t xml:space="preserve"> of the Cross will be fulfilled.</w:t>
      </w:r>
      <w:r w:rsidR="00380441">
        <w:rPr>
          <w:sz w:val="24"/>
          <w:szCs w:val="24"/>
        </w:rPr>
        <w:t>”</w:t>
      </w:r>
      <w:r w:rsidR="005F11CD">
        <w:rPr>
          <w:sz w:val="24"/>
          <w:szCs w:val="24"/>
        </w:rPr>
        <w:t xml:space="preserve">  </w:t>
      </w:r>
      <w:r w:rsidR="00F20498">
        <w:rPr>
          <w:sz w:val="24"/>
          <w:szCs w:val="24"/>
        </w:rPr>
        <w:t>Compliance to this policy will be evidenced through continuing to offer our weekends, expanding weekends as attendance grows</w:t>
      </w:r>
      <w:r w:rsidR="005F11CD">
        <w:rPr>
          <w:sz w:val="24"/>
          <w:szCs w:val="24"/>
        </w:rPr>
        <w:t>, and</w:t>
      </w:r>
      <w:r w:rsidR="00F20498">
        <w:rPr>
          <w:sz w:val="24"/>
          <w:szCs w:val="24"/>
        </w:rPr>
        <w:t xml:space="preserve"> kee</w:t>
      </w:r>
      <w:r w:rsidR="00CF73E8">
        <w:rPr>
          <w:sz w:val="24"/>
          <w:szCs w:val="24"/>
        </w:rPr>
        <w:t xml:space="preserve">ping our </w:t>
      </w:r>
      <w:r w:rsidR="005F11CD">
        <w:rPr>
          <w:sz w:val="24"/>
          <w:szCs w:val="24"/>
        </w:rPr>
        <w:t>retreat themes in line with our charism and m</w:t>
      </w:r>
      <w:r w:rsidR="00CF73E8">
        <w:rPr>
          <w:sz w:val="24"/>
          <w:szCs w:val="24"/>
        </w:rPr>
        <w:t>ission</w:t>
      </w:r>
      <w:r w:rsidR="00F20498">
        <w:rPr>
          <w:sz w:val="24"/>
          <w:szCs w:val="24"/>
        </w:rPr>
        <w:t xml:space="preserve">. This interpretation is reasonable since </w:t>
      </w:r>
      <w:r w:rsidR="00626BE5">
        <w:rPr>
          <w:sz w:val="24"/>
          <w:szCs w:val="24"/>
        </w:rPr>
        <w:t xml:space="preserve">it maintains our focus </w:t>
      </w:r>
      <w:r w:rsidR="00CF73E8">
        <w:rPr>
          <w:sz w:val="24"/>
          <w:szCs w:val="24"/>
        </w:rPr>
        <w:t>on</w:t>
      </w:r>
      <w:r w:rsidR="005F11CD">
        <w:rPr>
          <w:sz w:val="24"/>
          <w:szCs w:val="24"/>
        </w:rPr>
        <w:t xml:space="preserve"> the c</w:t>
      </w:r>
      <w:r w:rsidR="00626BE5">
        <w:rPr>
          <w:sz w:val="24"/>
          <w:szCs w:val="24"/>
        </w:rPr>
        <w:t>h</w:t>
      </w:r>
      <w:r w:rsidR="00A57C2A">
        <w:rPr>
          <w:sz w:val="24"/>
          <w:szCs w:val="24"/>
        </w:rPr>
        <w:t>a</w:t>
      </w:r>
      <w:r w:rsidR="005F11CD">
        <w:rPr>
          <w:sz w:val="24"/>
          <w:szCs w:val="24"/>
        </w:rPr>
        <w:t>rism and m</w:t>
      </w:r>
      <w:r w:rsidR="00626BE5">
        <w:rPr>
          <w:sz w:val="24"/>
          <w:szCs w:val="24"/>
        </w:rPr>
        <w:t xml:space="preserve">ission </w:t>
      </w:r>
      <w:r w:rsidR="005F11CD">
        <w:rPr>
          <w:sz w:val="24"/>
          <w:szCs w:val="24"/>
        </w:rPr>
        <w:t xml:space="preserve">of the retreat center </w:t>
      </w:r>
      <w:r w:rsidR="00626BE5">
        <w:rPr>
          <w:sz w:val="24"/>
          <w:szCs w:val="24"/>
        </w:rPr>
        <w:t>and will help</w:t>
      </w:r>
      <w:r w:rsidR="005F11CD">
        <w:rPr>
          <w:sz w:val="24"/>
          <w:szCs w:val="24"/>
        </w:rPr>
        <w:t xml:space="preserve"> us </w:t>
      </w:r>
      <w:r w:rsidR="00626BE5">
        <w:rPr>
          <w:sz w:val="24"/>
          <w:szCs w:val="24"/>
        </w:rPr>
        <w:t>to educate attendees</w:t>
      </w:r>
      <w:r w:rsidR="005F11CD">
        <w:rPr>
          <w:sz w:val="24"/>
          <w:szCs w:val="24"/>
        </w:rPr>
        <w:t xml:space="preserve"> as to the Passionist c</w:t>
      </w:r>
      <w:r w:rsidR="00F20498">
        <w:rPr>
          <w:sz w:val="24"/>
          <w:szCs w:val="24"/>
        </w:rPr>
        <w:t xml:space="preserve">harism as it is lived out </w:t>
      </w:r>
      <w:r w:rsidR="00380441">
        <w:rPr>
          <w:sz w:val="24"/>
          <w:szCs w:val="24"/>
        </w:rPr>
        <w:t>in their daily lives.</w:t>
      </w:r>
    </w:p>
    <w:p w14:paraId="1A29CBC1" w14:textId="77777777" w:rsidR="00380441" w:rsidRDefault="00380441" w:rsidP="00F20498">
      <w:pPr>
        <w:ind w:firstLine="720"/>
        <w:rPr>
          <w:sz w:val="24"/>
          <w:szCs w:val="24"/>
        </w:rPr>
      </w:pPr>
    </w:p>
    <w:p w14:paraId="57EAADD1" w14:textId="046D8572" w:rsidR="00626BE5" w:rsidRDefault="002D763E" w:rsidP="00F20498">
      <w:pPr>
        <w:ind w:firstLine="720"/>
        <w:rPr>
          <w:sz w:val="24"/>
          <w:szCs w:val="24"/>
        </w:rPr>
      </w:pPr>
      <w:r>
        <w:rPr>
          <w:sz w:val="24"/>
          <w:szCs w:val="24"/>
        </w:rPr>
        <w:t xml:space="preserve">Evidence of passing on the Charism this </w:t>
      </w:r>
      <w:r w:rsidR="00626BE5">
        <w:rPr>
          <w:sz w:val="24"/>
          <w:szCs w:val="24"/>
        </w:rPr>
        <w:t>year</w:t>
      </w:r>
      <w:r w:rsidR="00380441">
        <w:rPr>
          <w:sz w:val="24"/>
          <w:szCs w:val="24"/>
        </w:rPr>
        <w:t xml:space="preserve"> is through surveys,</w:t>
      </w:r>
      <w:r>
        <w:rPr>
          <w:sz w:val="24"/>
          <w:szCs w:val="24"/>
        </w:rPr>
        <w:t xml:space="preserve"> o</w:t>
      </w:r>
      <w:r w:rsidR="00626BE5">
        <w:rPr>
          <w:sz w:val="24"/>
          <w:szCs w:val="24"/>
        </w:rPr>
        <w:t>ur theme</w:t>
      </w:r>
      <w:r w:rsidR="00380441">
        <w:rPr>
          <w:sz w:val="24"/>
          <w:szCs w:val="24"/>
        </w:rPr>
        <w:t>,</w:t>
      </w:r>
      <w:r w:rsidR="00626BE5">
        <w:rPr>
          <w:sz w:val="24"/>
          <w:szCs w:val="24"/>
        </w:rPr>
        <w:t xml:space="preserve"> and the </w:t>
      </w:r>
      <w:r w:rsidR="00380441">
        <w:rPr>
          <w:sz w:val="24"/>
          <w:szCs w:val="24"/>
        </w:rPr>
        <w:t>response</w:t>
      </w:r>
      <w:r w:rsidR="00626BE5">
        <w:rPr>
          <w:sz w:val="24"/>
          <w:szCs w:val="24"/>
        </w:rPr>
        <w:t xml:space="preserve"> </w:t>
      </w:r>
      <w:r w:rsidR="00CF73E8">
        <w:rPr>
          <w:sz w:val="24"/>
          <w:szCs w:val="24"/>
        </w:rPr>
        <w:t>to</w:t>
      </w:r>
      <w:r w:rsidR="00626BE5">
        <w:rPr>
          <w:sz w:val="24"/>
          <w:szCs w:val="24"/>
        </w:rPr>
        <w:t xml:space="preserve"> our theme.  Of the respondents, </w:t>
      </w:r>
      <w:r w:rsidR="00CF73E8">
        <w:rPr>
          <w:sz w:val="24"/>
          <w:szCs w:val="24"/>
        </w:rPr>
        <w:t xml:space="preserve">over 63% not only understood and commented on the theme, </w:t>
      </w:r>
      <w:r w:rsidR="00380441">
        <w:rPr>
          <w:sz w:val="24"/>
          <w:szCs w:val="24"/>
        </w:rPr>
        <w:t xml:space="preserve">but </w:t>
      </w:r>
      <w:r w:rsidR="00CF73E8">
        <w:rPr>
          <w:sz w:val="24"/>
          <w:szCs w:val="24"/>
        </w:rPr>
        <w:t>they made comments such as:</w:t>
      </w:r>
    </w:p>
    <w:p w14:paraId="611B1CAA" w14:textId="77777777" w:rsidR="00CF73E8" w:rsidRDefault="00CF73E8" w:rsidP="00F20498">
      <w:pPr>
        <w:ind w:firstLine="720"/>
        <w:rPr>
          <w:sz w:val="24"/>
          <w:szCs w:val="24"/>
        </w:rPr>
      </w:pPr>
      <w:r>
        <w:rPr>
          <w:sz w:val="24"/>
          <w:szCs w:val="24"/>
        </w:rPr>
        <w:t>“Joy is something found at the foot of the Cross”</w:t>
      </w:r>
    </w:p>
    <w:p w14:paraId="68279B9E" w14:textId="77777777" w:rsidR="00CF73E8" w:rsidRDefault="00CF73E8" w:rsidP="00F20498">
      <w:pPr>
        <w:ind w:firstLine="720"/>
        <w:rPr>
          <w:sz w:val="24"/>
          <w:szCs w:val="24"/>
        </w:rPr>
      </w:pPr>
      <w:r>
        <w:rPr>
          <w:sz w:val="24"/>
          <w:szCs w:val="24"/>
        </w:rPr>
        <w:t>“Joy’s sibling is suffering”</w:t>
      </w:r>
    </w:p>
    <w:p w14:paraId="5289F1E3" w14:textId="77777777" w:rsidR="00CF73E8" w:rsidRDefault="00CF73E8" w:rsidP="00F20498">
      <w:pPr>
        <w:ind w:firstLine="720"/>
        <w:rPr>
          <w:sz w:val="24"/>
          <w:szCs w:val="24"/>
        </w:rPr>
      </w:pPr>
      <w:r>
        <w:rPr>
          <w:sz w:val="24"/>
          <w:szCs w:val="24"/>
        </w:rPr>
        <w:t>“Don’t let anyone steal your joy”</w:t>
      </w:r>
    </w:p>
    <w:p w14:paraId="1111641D" w14:textId="77777777" w:rsidR="00CF73E8" w:rsidRDefault="00CF73E8" w:rsidP="00F20498">
      <w:pPr>
        <w:ind w:firstLine="720"/>
        <w:rPr>
          <w:sz w:val="24"/>
          <w:szCs w:val="24"/>
        </w:rPr>
      </w:pPr>
      <w:r>
        <w:rPr>
          <w:sz w:val="24"/>
          <w:szCs w:val="24"/>
        </w:rPr>
        <w:lastRenderedPageBreak/>
        <w:t>“Rejoice is not always a happy place”</w:t>
      </w:r>
    </w:p>
    <w:p w14:paraId="633A6D6C" w14:textId="77777777" w:rsidR="00CF73E8" w:rsidRDefault="00CF73E8" w:rsidP="00F20498">
      <w:pPr>
        <w:ind w:firstLine="720"/>
        <w:rPr>
          <w:sz w:val="24"/>
          <w:szCs w:val="24"/>
        </w:rPr>
      </w:pPr>
      <w:r>
        <w:rPr>
          <w:sz w:val="24"/>
          <w:szCs w:val="24"/>
        </w:rPr>
        <w:t>“the weekend grew my relationship to God”</w:t>
      </w:r>
    </w:p>
    <w:p w14:paraId="5384AD9D" w14:textId="77777777" w:rsidR="00E7196E" w:rsidRDefault="00E7196E" w:rsidP="00F20498">
      <w:pPr>
        <w:ind w:firstLine="720"/>
        <w:rPr>
          <w:sz w:val="24"/>
          <w:szCs w:val="24"/>
        </w:rPr>
      </w:pPr>
    </w:p>
    <w:p w14:paraId="240530A9" w14:textId="77777777" w:rsidR="00E7196E" w:rsidRPr="00F20498" w:rsidRDefault="00E7196E" w:rsidP="00F20498">
      <w:pPr>
        <w:ind w:firstLine="720"/>
        <w:rPr>
          <w:i/>
          <w:sz w:val="24"/>
          <w:szCs w:val="24"/>
          <w:u w:val="single"/>
        </w:rPr>
      </w:pPr>
      <w:r>
        <w:rPr>
          <w:sz w:val="24"/>
          <w:szCs w:val="24"/>
        </w:rPr>
        <w:t>Our data is showing retreat attendance up over 3% from last year.</w:t>
      </w:r>
      <w:r w:rsidR="002D763E">
        <w:rPr>
          <w:sz w:val="24"/>
          <w:szCs w:val="24"/>
        </w:rPr>
        <w:t xml:space="preserve">  We are </w:t>
      </w:r>
      <w:r w:rsidR="00D7014F">
        <w:rPr>
          <w:sz w:val="24"/>
          <w:szCs w:val="24"/>
        </w:rPr>
        <w:t xml:space="preserve">presently </w:t>
      </w:r>
      <w:r w:rsidR="002D763E">
        <w:rPr>
          <w:sz w:val="24"/>
          <w:szCs w:val="24"/>
        </w:rPr>
        <w:t>in compliance with this policy.</w:t>
      </w:r>
    </w:p>
    <w:p w14:paraId="762887F3" w14:textId="77777777" w:rsidR="00F35EAC" w:rsidRPr="00F20498" w:rsidRDefault="00F35EAC" w:rsidP="00F20498">
      <w:pPr>
        <w:ind w:left="2160"/>
        <w:rPr>
          <w:sz w:val="24"/>
          <w:szCs w:val="24"/>
        </w:rPr>
      </w:pPr>
    </w:p>
    <w:p w14:paraId="3D73D42F" w14:textId="28F6A470" w:rsidR="00453DA9" w:rsidRPr="00380441" w:rsidRDefault="00FE3565" w:rsidP="00380441">
      <w:pPr>
        <w:numPr>
          <w:ilvl w:val="0"/>
          <w:numId w:val="1"/>
        </w:numPr>
        <w:rPr>
          <w:sz w:val="24"/>
          <w:szCs w:val="24"/>
        </w:rPr>
      </w:pPr>
      <w:r w:rsidRPr="00303F6C">
        <w:rPr>
          <w:sz w:val="24"/>
          <w:szCs w:val="24"/>
        </w:rPr>
        <w:t>St. Paul of the Cross Passionist Retreat and Conference Center is accessible and welcoming to all regardless of race, creed, sex, and financial limitations.</w:t>
      </w:r>
      <w:r w:rsidR="00380441">
        <w:rPr>
          <w:sz w:val="24"/>
          <w:szCs w:val="24"/>
        </w:rPr>
        <w:br/>
      </w:r>
      <w:r w:rsidR="00380441">
        <w:rPr>
          <w:sz w:val="24"/>
          <w:szCs w:val="24"/>
        </w:rPr>
        <w:br/>
      </w:r>
      <w:r w:rsidR="00453DA9" w:rsidRPr="00380441">
        <w:rPr>
          <w:sz w:val="24"/>
          <w:szCs w:val="24"/>
          <w:u w:val="single"/>
        </w:rPr>
        <w:t>Reasonable Interpretation</w:t>
      </w:r>
      <w:r w:rsidR="00453DA9" w:rsidRPr="00380441">
        <w:rPr>
          <w:sz w:val="24"/>
          <w:szCs w:val="24"/>
        </w:rPr>
        <w:t>: We extend our hospitality to everyone interested in deepening their relationship with Jesus.</w:t>
      </w:r>
      <w:r w:rsidR="00D526F1" w:rsidRPr="00380441">
        <w:rPr>
          <w:sz w:val="24"/>
          <w:szCs w:val="24"/>
        </w:rPr>
        <w:t xml:space="preserve">  We also open our doors to other faith traditions as long as they are within our mission.  </w:t>
      </w:r>
    </w:p>
    <w:p w14:paraId="1F9FF3EE" w14:textId="5E4AD3BA" w:rsidR="009D66C1" w:rsidRDefault="009D66C1" w:rsidP="00453DA9">
      <w:pPr>
        <w:ind w:left="1080"/>
        <w:rPr>
          <w:sz w:val="24"/>
          <w:szCs w:val="24"/>
        </w:rPr>
      </w:pPr>
      <w:r w:rsidRPr="009D66C1">
        <w:rPr>
          <w:sz w:val="24"/>
          <w:szCs w:val="24"/>
        </w:rPr>
        <w:t>Compliance to this</w:t>
      </w:r>
      <w:r>
        <w:rPr>
          <w:sz w:val="24"/>
          <w:szCs w:val="24"/>
        </w:rPr>
        <w:t xml:space="preserve"> policy may be observed in some ways physically</w:t>
      </w:r>
      <w:r w:rsidR="009C502F">
        <w:rPr>
          <w:sz w:val="24"/>
          <w:szCs w:val="24"/>
        </w:rPr>
        <w:t>.</w:t>
      </w:r>
      <w:r>
        <w:rPr>
          <w:sz w:val="24"/>
          <w:szCs w:val="24"/>
        </w:rPr>
        <w:t xml:space="preserve"> </w:t>
      </w:r>
      <w:r w:rsidR="009C502F">
        <w:rPr>
          <w:sz w:val="24"/>
          <w:szCs w:val="24"/>
        </w:rPr>
        <w:t xml:space="preserve">Financial compliance </w:t>
      </w:r>
      <w:r>
        <w:rPr>
          <w:sz w:val="24"/>
          <w:szCs w:val="24"/>
        </w:rPr>
        <w:t xml:space="preserve">would be confidential and only the internal team would be aware of </w:t>
      </w:r>
      <w:r w:rsidR="009C502F">
        <w:rPr>
          <w:sz w:val="24"/>
          <w:szCs w:val="24"/>
        </w:rPr>
        <w:t>the exact</w:t>
      </w:r>
      <w:r>
        <w:rPr>
          <w:sz w:val="24"/>
          <w:szCs w:val="24"/>
        </w:rPr>
        <w:t xml:space="preserve"> subsidy.</w:t>
      </w:r>
    </w:p>
    <w:p w14:paraId="190F13B0" w14:textId="77777777" w:rsidR="00380441" w:rsidRPr="009D66C1" w:rsidRDefault="00380441" w:rsidP="00453DA9">
      <w:pPr>
        <w:ind w:left="1080"/>
        <w:rPr>
          <w:sz w:val="24"/>
          <w:szCs w:val="24"/>
        </w:rPr>
      </w:pPr>
    </w:p>
    <w:p w14:paraId="565DB7AB" w14:textId="4BB31977" w:rsidR="00D526F1" w:rsidRPr="00D526F1" w:rsidRDefault="009D66C1" w:rsidP="00D526F1">
      <w:pPr>
        <w:pStyle w:val="NoSpacing"/>
        <w:rPr>
          <w:rFonts w:ascii="Times New Roman" w:hAnsi="Times New Roman" w:cs="Times New Roman"/>
          <w:sz w:val="24"/>
          <w:szCs w:val="24"/>
        </w:rPr>
      </w:pPr>
      <w:r>
        <w:tab/>
      </w:r>
      <w:r>
        <w:rPr>
          <w:rFonts w:ascii="Times New Roman" w:hAnsi="Times New Roman" w:cs="Times New Roman"/>
          <w:sz w:val="24"/>
          <w:szCs w:val="24"/>
        </w:rPr>
        <w:t>Compliance</w:t>
      </w:r>
      <w:r w:rsidR="00D526F1" w:rsidRPr="00D526F1">
        <w:rPr>
          <w:rFonts w:ascii="Times New Roman" w:hAnsi="Times New Roman" w:cs="Times New Roman"/>
          <w:sz w:val="24"/>
          <w:szCs w:val="24"/>
        </w:rPr>
        <w:t xml:space="preserve"> is evidenced</w:t>
      </w:r>
      <w:r w:rsidR="00D526F1">
        <w:rPr>
          <w:rFonts w:ascii="Times New Roman" w:hAnsi="Times New Roman" w:cs="Times New Roman"/>
          <w:sz w:val="24"/>
          <w:szCs w:val="24"/>
        </w:rPr>
        <w:t xml:space="preserve"> on our weekend retreats, </w:t>
      </w:r>
      <w:r w:rsidR="00D229F5">
        <w:rPr>
          <w:rFonts w:ascii="Times New Roman" w:hAnsi="Times New Roman" w:cs="Times New Roman"/>
          <w:sz w:val="24"/>
          <w:szCs w:val="24"/>
        </w:rPr>
        <w:t xml:space="preserve">we have a variety of people attending and </w:t>
      </w:r>
      <w:r w:rsidR="00D526F1">
        <w:rPr>
          <w:rFonts w:ascii="Times New Roman" w:hAnsi="Times New Roman" w:cs="Times New Roman"/>
          <w:sz w:val="24"/>
          <w:szCs w:val="24"/>
        </w:rPr>
        <w:t xml:space="preserve">we typically have 24% of retreatants who pay less than the suggested donation.  We do not refuse people based on ability to support us financially.  </w:t>
      </w:r>
      <w:r w:rsidR="00D7014F">
        <w:rPr>
          <w:rFonts w:ascii="Times New Roman" w:hAnsi="Times New Roman" w:cs="Times New Roman"/>
          <w:sz w:val="24"/>
          <w:szCs w:val="24"/>
        </w:rPr>
        <w:t xml:space="preserve">Our hosted groups </w:t>
      </w:r>
      <w:r w:rsidR="00370CE7">
        <w:rPr>
          <w:rFonts w:ascii="Times New Roman" w:hAnsi="Times New Roman" w:cs="Times New Roman"/>
          <w:sz w:val="24"/>
          <w:szCs w:val="24"/>
        </w:rPr>
        <w:t>are often</w:t>
      </w:r>
      <w:r w:rsidR="00D7014F">
        <w:rPr>
          <w:rFonts w:ascii="Times New Roman" w:hAnsi="Times New Roman" w:cs="Times New Roman"/>
          <w:sz w:val="24"/>
          <w:szCs w:val="24"/>
        </w:rPr>
        <w:t xml:space="preserve"> divers</w:t>
      </w:r>
      <w:r w:rsidR="00370CE7">
        <w:rPr>
          <w:rFonts w:ascii="Times New Roman" w:hAnsi="Times New Roman" w:cs="Times New Roman"/>
          <w:sz w:val="24"/>
          <w:szCs w:val="24"/>
        </w:rPr>
        <w:t>e</w:t>
      </w:r>
      <w:r w:rsidR="00D7014F">
        <w:rPr>
          <w:rFonts w:ascii="Times New Roman" w:hAnsi="Times New Roman" w:cs="Times New Roman"/>
          <w:sz w:val="24"/>
          <w:szCs w:val="24"/>
        </w:rPr>
        <w:t>.</w:t>
      </w:r>
      <w:r w:rsidR="009C502F">
        <w:rPr>
          <w:rFonts w:ascii="Times New Roman" w:hAnsi="Times New Roman" w:cs="Times New Roman"/>
          <w:sz w:val="24"/>
          <w:szCs w:val="24"/>
        </w:rPr>
        <w:t xml:space="preserve"> Our doors are open to all people of God and our hospitality extends to all without profiling or discrimination.</w:t>
      </w:r>
      <w:r w:rsidR="00D7014F">
        <w:rPr>
          <w:rFonts w:ascii="Times New Roman" w:hAnsi="Times New Roman" w:cs="Times New Roman"/>
          <w:sz w:val="24"/>
          <w:szCs w:val="24"/>
        </w:rPr>
        <w:t xml:space="preserve">  </w:t>
      </w:r>
      <w:r w:rsidR="008E145E">
        <w:rPr>
          <w:rFonts w:ascii="Times New Roman" w:hAnsi="Times New Roman" w:cs="Times New Roman"/>
          <w:sz w:val="24"/>
          <w:szCs w:val="24"/>
        </w:rPr>
        <w:t>We have only turned down groups when they are not in compliance with our mission</w:t>
      </w:r>
      <w:r w:rsidR="009C502F">
        <w:rPr>
          <w:rFonts w:ascii="Times New Roman" w:hAnsi="Times New Roman" w:cs="Times New Roman"/>
          <w:sz w:val="24"/>
          <w:szCs w:val="24"/>
        </w:rPr>
        <w:t xml:space="preserve"> (requesting crucifixes be removed)</w:t>
      </w:r>
      <w:r w:rsidR="008E145E">
        <w:rPr>
          <w:rFonts w:ascii="Times New Roman" w:hAnsi="Times New Roman" w:cs="Times New Roman"/>
          <w:sz w:val="24"/>
          <w:szCs w:val="24"/>
        </w:rPr>
        <w:t xml:space="preserve">.  We have welcomed groups from a variety of backgrounds and races each year and continue to do so.  </w:t>
      </w:r>
      <w:r w:rsidR="00D526F1">
        <w:rPr>
          <w:rFonts w:ascii="Times New Roman" w:hAnsi="Times New Roman" w:cs="Times New Roman"/>
          <w:sz w:val="24"/>
          <w:szCs w:val="24"/>
        </w:rPr>
        <w:t>We host youth retreats, recovery groups and local organizations</w:t>
      </w:r>
      <w:r w:rsidR="009C502F">
        <w:rPr>
          <w:rFonts w:ascii="Times New Roman" w:hAnsi="Times New Roman" w:cs="Times New Roman"/>
          <w:sz w:val="24"/>
          <w:szCs w:val="24"/>
        </w:rPr>
        <w:t xml:space="preserve"> these groups are both diverse and often subsidized</w:t>
      </w:r>
      <w:r w:rsidR="00D526F1">
        <w:rPr>
          <w:rFonts w:ascii="Times New Roman" w:hAnsi="Times New Roman" w:cs="Times New Roman"/>
          <w:sz w:val="24"/>
          <w:szCs w:val="24"/>
        </w:rPr>
        <w:t>.  We are working on a more effective cost model to better measure the amount of subsidy offered.</w:t>
      </w:r>
      <w:r w:rsidR="00A57C2A">
        <w:rPr>
          <w:rFonts w:ascii="Times New Roman" w:hAnsi="Times New Roman" w:cs="Times New Roman"/>
          <w:sz w:val="24"/>
          <w:szCs w:val="24"/>
        </w:rPr>
        <w:t xml:space="preserve">  This model will also help us determine the resources going into programming, fundraising and administration.</w:t>
      </w:r>
      <w:r w:rsidR="00D7014F">
        <w:rPr>
          <w:rFonts w:ascii="Times New Roman" w:hAnsi="Times New Roman" w:cs="Times New Roman"/>
          <w:sz w:val="24"/>
          <w:szCs w:val="24"/>
        </w:rPr>
        <w:t xml:space="preserve">  We are presently in compliance with this policy.</w:t>
      </w:r>
    </w:p>
    <w:p w14:paraId="645BFC87" w14:textId="77777777" w:rsidR="00D676CC" w:rsidRDefault="00D676CC" w:rsidP="00FE3565">
      <w:pPr>
        <w:pStyle w:val="NoSpacing"/>
      </w:pPr>
    </w:p>
    <w:p w14:paraId="37F3A5FA" w14:textId="77777777" w:rsidR="00621D57" w:rsidRPr="0017298B" w:rsidRDefault="00621D57" w:rsidP="00621D57">
      <w:pPr>
        <w:pStyle w:val="NoSpacing"/>
        <w:rPr>
          <w:rFonts w:ascii="Times New Roman" w:hAnsi="Times New Roman" w:cs="Times New Roman"/>
          <w:b/>
          <w:sz w:val="24"/>
          <w:szCs w:val="24"/>
        </w:rPr>
      </w:pPr>
      <w:r w:rsidRPr="0017298B">
        <w:rPr>
          <w:rFonts w:ascii="Times New Roman" w:hAnsi="Times New Roman" w:cs="Times New Roman"/>
          <w:b/>
          <w:sz w:val="24"/>
          <w:szCs w:val="24"/>
        </w:rPr>
        <w:t>Executive Limitations</w:t>
      </w:r>
      <w:r w:rsidR="00FE3565" w:rsidRPr="0017298B">
        <w:rPr>
          <w:rFonts w:ascii="Times New Roman" w:hAnsi="Times New Roman" w:cs="Times New Roman"/>
          <w:b/>
          <w:sz w:val="24"/>
          <w:szCs w:val="24"/>
        </w:rPr>
        <w:t>:</w:t>
      </w:r>
      <w:r w:rsidRPr="0017298B">
        <w:rPr>
          <w:rFonts w:ascii="Times New Roman" w:hAnsi="Times New Roman" w:cs="Times New Roman"/>
          <w:b/>
          <w:sz w:val="24"/>
          <w:szCs w:val="24"/>
        </w:rPr>
        <w:t xml:space="preserve"> 1,</w:t>
      </w:r>
      <w:r w:rsidR="0067507F">
        <w:rPr>
          <w:rFonts w:ascii="Times New Roman" w:hAnsi="Times New Roman" w:cs="Times New Roman"/>
          <w:b/>
          <w:sz w:val="24"/>
          <w:szCs w:val="24"/>
        </w:rPr>
        <w:t xml:space="preserve"> </w:t>
      </w:r>
      <w:r w:rsidRPr="0017298B">
        <w:rPr>
          <w:rFonts w:ascii="Times New Roman" w:hAnsi="Times New Roman" w:cs="Times New Roman"/>
          <w:b/>
          <w:sz w:val="24"/>
          <w:szCs w:val="24"/>
        </w:rPr>
        <w:t>2,</w:t>
      </w:r>
      <w:r w:rsidR="0067507F">
        <w:rPr>
          <w:rFonts w:ascii="Times New Roman" w:hAnsi="Times New Roman" w:cs="Times New Roman"/>
          <w:b/>
          <w:sz w:val="24"/>
          <w:szCs w:val="24"/>
        </w:rPr>
        <w:t xml:space="preserve"> </w:t>
      </w:r>
      <w:r w:rsidRPr="0017298B">
        <w:rPr>
          <w:rFonts w:ascii="Times New Roman" w:hAnsi="Times New Roman" w:cs="Times New Roman"/>
          <w:b/>
          <w:sz w:val="24"/>
          <w:szCs w:val="24"/>
        </w:rPr>
        <w:t>8,</w:t>
      </w:r>
      <w:r w:rsidR="0067507F">
        <w:rPr>
          <w:rFonts w:ascii="Times New Roman" w:hAnsi="Times New Roman" w:cs="Times New Roman"/>
          <w:b/>
          <w:sz w:val="24"/>
          <w:szCs w:val="24"/>
        </w:rPr>
        <w:t xml:space="preserve"> </w:t>
      </w:r>
      <w:r w:rsidRPr="0017298B">
        <w:rPr>
          <w:rFonts w:ascii="Times New Roman" w:hAnsi="Times New Roman" w:cs="Times New Roman"/>
          <w:b/>
          <w:sz w:val="24"/>
          <w:szCs w:val="24"/>
        </w:rPr>
        <w:t>11</w:t>
      </w:r>
    </w:p>
    <w:p w14:paraId="193346FB" w14:textId="77777777" w:rsidR="00FE3565" w:rsidRDefault="00FE3565" w:rsidP="00FE3565">
      <w:pPr>
        <w:pStyle w:val="NoSpacing"/>
      </w:pPr>
    </w:p>
    <w:p w14:paraId="5F36D8E2" w14:textId="77777777" w:rsidR="00FE3565" w:rsidRPr="006C5205" w:rsidRDefault="00FE3565" w:rsidP="00FE3565">
      <w:pPr>
        <w:rPr>
          <w:sz w:val="24"/>
          <w:szCs w:val="24"/>
        </w:rPr>
      </w:pPr>
      <w:r>
        <w:rPr>
          <w:sz w:val="24"/>
          <w:szCs w:val="24"/>
        </w:rPr>
        <w:t xml:space="preserve">EL1 - </w:t>
      </w:r>
      <w:r w:rsidRPr="006C5205">
        <w:rPr>
          <w:sz w:val="24"/>
          <w:szCs w:val="24"/>
        </w:rPr>
        <w:t>GLOBAL EXECUTIVE CONSTRAINT</w:t>
      </w:r>
    </w:p>
    <w:p w14:paraId="562B3DCD" w14:textId="77777777" w:rsidR="00FE3565" w:rsidRPr="006C5205" w:rsidRDefault="00FE3565" w:rsidP="00FE3565">
      <w:pPr>
        <w:rPr>
          <w:sz w:val="24"/>
          <w:szCs w:val="24"/>
        </w:rPr>
      </w:pPr>
    </w:p>
    <w:p w14:paraId="53EECA4C" w14:textId="117F0CA5" w:rsidR="00FE3565" w:rsidRDefault="00FE3565" w:rsidP="00FE3565">
      <w:pPr>
        <w:rPr>
          <w:sz w:val="24"/>
          <w:szCs w:val="24"/>
        </w:rPr>
      </w:pPr>
      <w:r w:rsidRPr="006C5205">
        <w:rPr>
          <w:sz w:val="24"/>
          <w:szCs w:val="24"/>
        </w:rPr>
        <w:t>The Director of Mission and Ministry shall not cause or allow any policy, practice, activity, event, decision, or organizational circumstance which</w:t>
      </w:r>
      <w:r>
        <w:rPr>
          <w:sz w:val="24"/>
          <w:szCs w:val="24"/>
        </w:rPr>
        <w:t xml:space="preserve"> violates the spirit, traditions and </w:t>
      </w:r>
      <w:r w:rsidRPr="006C5205">
        <w:rPr>
          <w:sz w:val="24"/>
          <w:szCs w:val="24"/>
        </w:rPr>
        <w:t>mission of the Congregation of the Passion of Holy Cross Province</w:t>
      </w:r>
      <w:r>
        <w:rPr>
          <w:sz w:val="24"/>
          <w:szCs w:val="24"/>
        </w:rPr>
        <w:t xml:space="preserve">.  </w:t>
      </w:r>
      <w:r w:rsidRPr="006C5205">
        <w:rPr>
          <w:sz w:val="24"/>
          <w:szCs w:val="24"/>
        </w:rPr>
        <w:t xml:space="preserve"> </w:t>
      </w:r>
      <w:r>
        <w:rPr>
          <w:sz w:val="24"/>
          <w:szCs w:val="24"/>
        </w:rPr>
        <w:t xml:space="preserve">The Director of Mission and Ministry will not allow any activity which is in conflict with </w:t>
      </w:r>
      <w:r w:rsidRPr="006C5205">
        <w:rPr>
          <w:sz w:val="24"/>
          <w:szCs w:val="24"/>
        </w:rPr>
        <w:t>the</w:t>
      </w:r>
      <w:r w:rsidR="00380441">
        <w:rPr>
          <w:sz w:val="24"/>
          <w:szCs w:val="24"/>
        </w:rPr>
        <w:t xml:space="preserve"> Magisterium of the C</w:t>
      </w:r>
      <w:r>
        <w:rPr>
          <w:sz w:val="24"/>
          <w:szCs w:val="24"/>
        </w:rPr>
        <w:t>hurch or Canon</w:t>
      </w:r>
      <w:r w:rsidRPr="006C5205">
        <w:rPr>
          <w:sz w:val="24"/>
          <w:szCs w:val="24"/>
        </w:rPr>
        <w:t xml:space="preserve"> Law of the Roman Catholic Church.  Including without limitation, as directed by the local Ordinary and the Archdiocese of Detroit or is either unlawful, negligent or in violation of commonly accepted Catholic, business or professional ethics.</w:t>
      </w:r>
    </w:p>
    <w:p w14:paraId="727306D9" w14:textId="77777777" w:rsidR="00380441" w:rsidRDefault="00380441" w:rsidP="00FE3565">
      <w:pPr>
        <w:rPr>
          <w:sz w:val="24"/>
          <w:szCs w:val="24"/>
        </w:rPr>
      </w:pPr>
    </w:p>
    <w:p w14:paraId="0AD3A3DF" w14:textId="7DBA15F2" w:rsidR="00A77FA8" w:rsidRDefault="00A77FA8" w:rsidP="00FE3565">
      <w:pPr>
        <w:rPr>
          <w:sz w:val="24"/>
          <w:szCs w:val="24"/>
        </w:rPr>
      </w:pPr>
      <w:r>
        <w:rPr>
          <w:sz w:val="24"/>
          <w:szCs w:val="24"/>
        </w:rPr>
        <w:tab/>
      </w:r>
      <w:r w:rsidRPr="00453DA9">
        <w:rPr>
          <w:sz w:val="24"/>
          <w:szCs w:val="24"/>
          <w:u w:val="single"/>
        </w:rPr>
        <w:t>Reasonable Interpretation</w:t>
      </w:r>
      <w:r>
        <w:rPr>
          <w:sz w:val="24"/>
          <w:szCs w:val="24"/>
        </w:rPr>
        <w:t>: Remain vigilant and aware of internal policies and procedures which woul</w:t>
      </w:r>
      <w:r w:rsidR="00380441">
        <w:rPr>
          <w:sz w:val="24"/>
          <w:szCs w:val="24"/>
        </w:rPr>
        <w:t>d compromise our m</w:t>
      </w:r>
      <w:r>
        <w:rPr>
          <w:sz w:val="24"/>
          <w:szCs w:val="24"/>
        </w:rPr>
        <w:t xml:space="preserve">ission or break any laws, rules or other policies. Being aware and having a </w:t>
      </w:r>
      <w:r w:rsidR="004757ED">
        <w:rPr>
          <w:sz w:val="24"/>
          <w:szCs w:val="24"/>
        </w:rPr>
        <w:t>working knowledge</w:t>
      </w:r>
      <w:r w:rsidR="004418E2">
        <w:rPr>
          <w:sz w:val="24"/>
          <w:szCs w:val="24"/>
        </w:rPr>
        <w:t xml:space="preserve"> of Canon Law and</w:t>
      </w:r>
      <w:r>
        <w:rPr>
          <w:sz w:val="24"/>
          <w:szCs w:val="24"/>
        </w:rPr>
        <w:t xml:space="preserve"> </w:t>
      </w:r>
      <w:r w:rsidR="008E2005">
        <w:rPr>
          <w:sz w:val="24"/>
          <w:szCs w:val="24"/>
        </w:rPr>
        <w:t xml:space="preserve">the </w:t>
      </w:r>
      <w:r>
        <w:rPr>
          <w:sz w:val="24"/>
          <w:szCs w:val="24"/>
        </w:rPr>
        <w:t>Magisterium</w:t>
      </w:r>
      <w:r w:rsidR="004418E2">
        <w:rPr>
          <w:sz w:val="24"/>
          <w:szCs w:val="24"/>
        </w:rPr>
        <w:t xml:space="preserve"> of the Church would be a portion of compliance. </w:t>
      </w:r>
      <w:r>
        <w:rPr>
          <w:sz w:val="24"/>
          <w:szCs w:val="24"/>
        </w:rPr>
        <w:t xml:space="preserve"> Compliance to this includes being aware of groups we are hosting, making sure guests are </w:t>
      </w:r>
      <w:r w:rsidR="004418E2">
        <w:rPr>
          <w:sz w:val="24"/>
          <w:szCs w:val="24"/>
        </w:rPr>
        <w:t>acting appropriately</w:t>
      </w:r>
      <w:r>
        <w:rPr>
          <w:sz w:val="24"/>
          <w:szCs w:val="24"/>
        </w:rPr>
        <w:t xml:space="preserve"> and keeping up to date on professional ethics and attending training when necessary or providing training regarding various human resource topics.</w:t>
      </w:r>
    </w:p>
    <w:p w14:paraId="744268D1" w14:textId="79B7FEE8" w:rsidR="00FE3565" w:rsidRDefault="00D80BBD" w:rsidP="00FE3565">
      <w:pPr>
        <w:rPr>
          <w:sz w:val="24"/>
          <w:szCs w:val="24"/>
        </w:rPr>
      </w:pPr>
      <w:r>
        <w:rPr>
          <w:sz w:val="24"/>
          <w:szCs w:val="24"/>
        </w:rPr>
        <w:lastRenderedPageBreak/>
        <w:tab/>
        <w:t xml:space="preserve">To this end there is no known infraction or negligent behavior exhibited by </w:t>
      </w:r>
      <w:r w:rsidR="00BA6B15">
        <w:rPr>
          <w:sz w:val="24"/>
          <w:szCs w:val="24"/>
        </w:rPr>
        <w:t>us or our guests</w:t>
      </w:r>
      <w:r>
        <w:rPr>
          <w:sz w:val="24"/>
          <w:szCs w:val="24"/>
        </w:rPr>
        <w:t>. We attend webinars provided by Christian Brothers periodically on safety, cyber security, sexual harassment or other relevant topics.</w:t>
      </w:r>
      <w:r w:rsidR="00A55394">
        <w:rPr>
          <w:sz w:val="24"/>
          <w:szCs w:val="24"/>
        </w:rPr>
        <w:t xml:space="preserve">  The D</w:t>
      </w:r>
      <w:r w:rsidR="00BA6B15">
        <w:rPr>
          <w:sz w:val="24"/>
          <w:szCs w:val="24"/>
        </w:rPr>
        <w:t>irector of Mission and Ministry is well ve</w:t>
      </w:r>
      <w:r w:rsidR="00380441">
        <w:rPr>
          <w:sz w:val="24"/>
          <w:szCs w:val="24"/>
        </w:rPr>
        <w:t>rsed in the teachings and traditions of the C</w:t>
      </w:r>
      <w:r w:rsidR="00BA6B15">
        <w:rPr>
          <w:sz w:val="24"/>
          <w:szCs w:val="24"/>
        </w:rPr>
        <w:t>hurch</w:t>
      </w:r>
      <w:r w:rsidR="00380441">
        <w:rPr>
          <w:sz w:val="24"/>
          <w:szCs w:val="24"/>
        </w:rPr>
        <w:t xml:space="preserve">, including </w:t>
      </w:r>
      <w:r w:rsidR="00BA6B15">
        <w:rPr>
          <w:sz w:val="24"/>
          <w:szCs w:val="24"/>
        </w:rPr>
        <w:t>Catholic ethics</w:t>
      </w:r>
      <w:r w:rsidR="00380441">
        <w:rPr>
          <w:sz w:val="24"/>
          <w:szCs w:val="24"/>
        </w:rPr>
        <w:t>,</w:t>
      </w:r>
      <w:r w:rsidR="00BA6B15">
        <w:rPr>
          <w:sz w:val="24"/>
          <w:szCs w:val="24"/>
        </w:rPr>
        <w:t xml:space="preserve"> and is committed and obedient to the </w:t>
      </w:r>
      <w:r w:rsidR="00380441">
        <w:rPr>
          <w:sz w:val="24"/>
          <w:szCs w:val="24"/>
        </w:rPr>
        <w:t xml:space="preserve">rules and regulations of the </w:t>
      </w:r>
      <w:r w:rsidR="00BA6B15">
        <w:rPr>
          <w:sz w:val="24"/>
          <w:szCs w:val="24"/>
        </w:rPr>
        <w:t>Congregation of the Passion</w:t>
      </w:r>
      <w:r w:rsidR="00380441">
        <w:rPr>
          <w:sz w:val="24"/>
          <w:szCs w:val="24"/>
        </w:rPr>
        <w:t xml:space="preserve">.  </w:t>
      </w:r>
      <w:r w:rsidR="008E2005">
        <w:rPr>
          <w:sz w:val="24"/>
          <w:szCs w:val="24"/>
        </w:rPr>
        <w:t>We are presently in compliance with this policy.</w:t>
      </w:r>
    </w:p>
    <w:p w14:paraId="65550A73" w14:textId="77777777" w:rsidR="000A627A" w:rsidRDefault="000A627A" w:rsidP="00FE3565">
      <w:pPr>
        <w:rPr>
          <w:sz w:val="24"/>
          <w:szCs w:val="24"/>
        </w:rPr>
      </w:pPr>
    </w:p>
    <w:p w14:paraId="7340ACCF" w14:textId="77777777" w:rsidR="00FE3565" w:rsidRPr="006C5205" w:rsidRDefault="00FE3565" w:rsidP="00FE3565">
      <w:pPr>
        <w:rPr>
          <w:sz w:val="24"/>
          <w:szCs w:val="24"/>
        </w:rPr>
      </w:pPr>
      <w:r>
        <w:rPr>
          <w:sz w:val="24"/>
          <w:szCs w:val="24"/>
        </w:rPr>
        <w:t xml:space="preserve">EL 2 - </w:t>
      </w:r>
      <w:r w:rsidRPr="006C5205">
        <w:rPr>
          <w:sz w:val="24"/>
          <w:szCs w:val="24"/>
        </w:rPr>
        <w:t>RELATIONSHIPS WITH THE LOCAL ARCHDIOCESE AND HOLY CROSS PROVINCE</w:t>
      </w:r>
    </w:p>
    <w:p w14:paraId="1332635C" w14:textId="77777777" w:rsidR="00FE3565" w:rsidRPr="006C5205" w:rsidRDefault="00FE3565" w:rsidP="00FE3565">
      <w:pPr>
        <w:rPr>
          <w:sz w:val="24"/>
          <w:szCs w:val="24"/>
        </w:rPr>
      </w:pPr>
    </w:p>
    <w:p w14:paraId="7B117FE2" w14:textId="77777777" w:rsidR="00380441" w:rsidRDefault="00FE3565" w:rsidP="00380441">
      <w:pPr>
        <w:rPr>
          <w:sz w:val="24"/>
          <w:szCs w:val="24"/>
        </w:rPr>
      </w:pPr>
      <w:r w:rsidRPr="006C5205">
        <w:rPr>
          <w:sz w:val="24"/>
          <w:szCs w:val="24"/>
        </w:rPr>
        <w:t>The Director of Mission and Ministry shall not cause or allow any policy, practice, condition, event, retreat, activity, decision, or organizational circumstance that jeopardizes or adversely affects the identity and character</w:t>
      </w:r>
      <w:r>
        <w:rPr>
          <w:sz w:val="24"/>
          <w:szCs w:val="24"/>
        </w:rPr>
        <w:t xml:space="preserve"> of St. Paul of the Cross</w:t>
      </w:r>
      <w:r w:rsidRPr="006C5205">
        <w:rPr>
          <w:sz w:val="24"/>
          <w:szCs w:val="24"/>
        </w:rPr>
        <w:t xml:space="preserve"> as a Passionist Retreat Center, or its relationship to the Congregation of the Passion of Holy Cross Province, other Passionist Retreat Centers, or the Archdiocese of Detroit.</w:t>
      </w:r>
    </w:p>
    <w:p w14:paraId="38D2CA47" w14:textId="77777777" w:rsidR="00380441" w:rsidRDefault="00380441" w:rsidP="00380441">
      <w:pPr>
        <w:rPr>
          <w:sz w:val="24"/>
          <w:szCs w:val="24"/>
        </w:rPr>
      </w:pPr>
    </w:p>
    <w:p w14:paraId="04981356" w14:textId="6963E847" w:rsidR="00FE3565" w:rsidRPr="00380441" w:rsidRDefault="00FE3565" w:rsidP="00380441">
      <w:pPr>
        <w:rPr>
          <w:sz w:val="24"/>
          <w:szCs w:val="24"/>
        </w:rPr>
      </w:pPr>
      <w:r w:rsidRPr="00497186">
        <w:rPr>
          <w:rFonts w:eastAsia="Calibri"/>
          <w:w w:val="105"/>
          <w:sz w:val="24"/>
          <w:szCs w:val="24"/>
        </w:rPr>
        <w:t>Accordingly, the Director of Mission and Ministry shall not</w:t>
      </w:r>
      <w:r w:rsidRPr="00497186">
        <w:rPr>
          <w:rFonts w:eastAsia="Calibri"/>
          <w:spacing w:val="36"/>
          <w:w w:val="105"/>
          <w:sz w:val="24"/>
          <w:szCs w:val="24"/>
        </w:rPr>
        <w:t xml:space="preserve"> </w:t>
      </w:r>
      <w:r w:rsidRPr="00497186">
        <w:rPr>
          <w:rFonts w:eastAsia="Calibri"/>
          <w:w w:val="105"/>
          <w:sz w:val="24"/>
          <w:szCs w:val="24"/>
        </w:rPr>
        <w:t>fail to:</w:t>
      </w:r>
    </w:p>
    <w:p w14:paraId="592A6D15" w14:textId="77777777" w:rsidR="00FE3565" w:rsidRPr="00497186" w:rsidRDefault="00FE3565" w:rsidP="00FE3565">
      <w:pPr>
        <w:widowControl w:val="0"/>
        <w:numPr>
          <w:ilvl w:val="0"/>
          <w:numId w:val="2"/>
        </w:numPr>
        <w:tabs>
          <w:tab w:val="left" w:pos="856"/>
        </w:tabs>
        <w:rPr>
          <w:rFonts w:eastAsia="Calibri"/>
          <w:spacing w:val="-7"/>
          <w:w w:val="105"/>
          <w:sz w:val="24"/>
          <w:szCs w:val="24"/>
        </w:rPr>
      </w:pPr>
      <w:r w:rsidRPr="00497186">
        <w:rPr>
          <w:rFonts w:eastAsia="Calibri"/>
          <w:spacing w:val="-7"/>
          <w:w w:val="105"/>
          <w:sz w:val="24"/>
          <w:szCs w:val="24"/>
        </w:rPr>
        <w:t>Execute the Mission of the Retreat Center consistent with (</w:t>
      </w:r>
      <w:proofErr w:type="spellStart"/>
      <w:r w:rsidRPr="00497186">
        <w:rPr>
          <w:rFonts w:eastAsia="Calibri"/>
          <w:spacing w:val="-7"/>
          <w:w w:val="105"/>
          <w:sz w:val="24"/>
          <w:szCs w:val="24"/>
        </w:rPr>
        <w:t>i</w:t>
      </w:r>
      <w:proofErr w:type="spellEnd"/>
      <w:r w:rsidRPr="00497186">
        <w:rPr>
          <w:rFonts w:eastAsia="Calibri"/>
          <w:spacing w:val="-7"/>
          <w:w w:val="105"/>
          <w:sz w:val="24"/>
          <w:szCs w:val="24"/>
        </w:rPr>
        <w:t>) the teachings of the Roman Catholic Church and (ii) the teachings of St. Paul of the Cross and (iii) dedicated to preaching the Passion of Jesus Christ;</w:t>
      </w:r>
    </w:p>
    <w:p w14:paraId="4BA7AA3A" w14:textId="77777777" w:rsidR="00FE3565" w:rsidRPr="00497186" w:rsidRDefault="00FE3565" w:rsidP="00FE3565">
      <w:pPr>
        <w:widowControl w:val="0"/>
        <w:numPr>
          <w:ilvl w:val="0"/>
          <w:numId w:val="2"/>
        </w:numPr>
        <w:tabs>
          <w:tab w:val="left" w:pos="856"/>
        </w:tabs>
        <w:rPr>
          <w:rFonts w:eastAsia="Calibri"/>
          <w:spacing w:val="-7"/>
          <w:w w:val="105"/>
          <w:sz w:val="24"/>
          <w:szCs w:val="24"/>
        </w:rPr>
      </w:pPr>
      <w:r>
        <w:rPr>
          <w:rFonts w:eastAsia="Calibri"/>
          <w:spacing w:val="-7"/>
          <w:w w:val="105"/>
          <w:sz w:val="24"/>
          <w:szCs w:val="24"/>
        </w:rPr>
        <w:t>A</w:t>
      </w:r>
      <w:r w:rsidRPr="00497186">
        <w:rPr>
          <w:rFonts w:eastAsia="Calibri"/>
          <w:spacing w:val="-7"/>
          <w:w w:val="105"/>
          <w:sz w:val="24"/>
          <w:szCs w:val="24"/>
        </w:rPr>
        <w:t>bide by the rules and direction of the Congregation of the Passion of Holy Cross Province, the Articles of Incorporation, the Bylaws, and all applicable laws;</w:t>
      </w:r>
    </w:p>
    <w:p w14:paraId="7A3A469D" w14:textId="77777777" w:rsidR="00FE3565" w:rsidRDefault="00FE3565" w:rsidP="00FE3565">
      <w:pPr>
        <w:widowControl w:val="0"/>
        <w:numPr>
          <w:ilvl w:val="0"/>
          <w:numId w:val="2"/>
        </w:numPr>
        <w:tabs>
          <w:tab w:val="left" w:pos="856"/>
        </w:tabs>
        <w:rPr>
          <w:rFonts w:eastAsia="Calibri"/>
          <w:spacing w:val="-7"/>
          <w:w w:val="105"/>
          <w:sz w:val="24"/>
          <w:szCs w:val="24"/>
        </w:rPr>
      </w:pPr>
      <w:r>
        <w:rPr>
          <w:rFonts w:eastAsia="Calibri"/>
          <w:spacing w:val="-7"/>
          <w:w w:val="105"/>
          <w:sz w:val="24"/>
          <w:szCs w:val="24"/>
        </w:rPr>
        <w:t>M</w:t>
      </w:r>
      <w:r w:rsidRPr="00497186">
        <w:rPr>
          <w:rFonts w:eastAsia="Calibri"/>
          <w:spacing w:val="-7"/>
          <w:w w:val="105"/>
          <w:sz w:val="24"/>
          <w:szCs w:val="24"/>
        </w:rPr>
        <w:t>aintain a positive relationship with the Archdiocese of Detroit, local parishes, local communities and all constituent groups which utilize the Retreat Center;</w:t>
      </w:r>
    </w:p>
    <w:p w14:paraId="28B3E32E" w14:textId="77777777" w:rsidR="00FE3565" w:rsidRDefault="00FE3565" w:rsidP="00FE3565">
      <w:pPr>
        <w:widowControl w:val="0"/>
        <w:numPr>
          <w:ilvl w:val="0"/>
          <w:numId w:val="2"/>
        </w:numPr>
        <w:tabs>
          <w:tab w:val="left" w:pos="856"/>
        </w:tabs>
        <w:rPr>
          <w:rFonts w:eastAsia="Calibri"/>
          <w:spacing w:val="-7"/>
          <w:w w:val="105"/>
          <w:sz w:val="24"/>
          <w:szCs w:val="24"/>
        </w:rPr>
      </w:pPr>
      <w:r>
        <w:rPr>
          <w:rFonts w:eastAsia="Calibri"/>
          <w:spacing w:val="-7"/>
          <w:w w:val="105"/>
          <w:sz w:val="24"/>
          <w:szCs w:val="24"/>
        </w:rPr>
        <w:t>Act in compliance with the local Archdiocese that upholds the Dallas Charter.</w:t>
      </w:r>
    </w:p>
    <w:p w14:paraId="181F3627" w14:textId="77777777" w:rsidR="00FE3565" w:rsidRPr="00497186" w:rsidRDefault="00FE3565" w:rsidP="00FE3565">
      <w:pPr>
        <w:widowControl w:val="0"/>
        <w:numPr>
          <w:ilvl w:val="0"/>
          <w:numId w:val="2"/>
        </w:numPr>
        <w:tabs>
          <w:tab w:val="left" w:pos="856"/>
        </w:tabs>
        <w:rPr>
          <w:rFonts w:eastAsia="Calibri"/>
          <w:spacing w:val="-7"/>
          <w:w w:val="105"/>
          <w:sz w:val="24"/>
          <w:szCs w:val="24"/>
        </w:rPr>
      </w:pPr>
      <w:r>
        <w:rPr>
          <w:rFonts w:eastAsia="Calibri"/>
          <w:spacing w:val="-7"/>
          <w:w w:val="105"/>
          <w:sz w:val="24"/>
          <w:szCs w:val="24"/>
        </w:rPr>
        <w:t>M</w:t>
      </w:r>
      <w:r w:rsidRPr="00015150">
        <w:rPr>
          <w:rFonts w:eastAsia="Calibri"/>
          <w:spacing w:val="-7"/>
          <w:w w:val="105"/>
          <w:sz w:val="24"/>
          <w:szCs w:val="24"/>
        </w:rPr>
        <w:t>aintain</w:t>
      </w:r>
      <w:r>
        <w:rPr>
          <w:rFonts w:eastAsia="Calibri"/>
          <w:spacing w:val="-7"/>
          <w:w w:val="105"/>
          <w:sz w:val="24"/>
          <w:szCs w:val="24"/>
        </w:rPr>
        <w:t xml:space="preserve"> the Chapel</w:t>
      </w:r>
      <w:r w:rsidRPr="00015150">
        <w:rPr>
          <w:rFonts w:eastAsia="Calibri"/>
          <w:spacing w:val="-7"/>
          <w:w w:val="105"/>
          <w:sz w:val="24"/>
          <w:szCs w:val="24"/>
        </w:rPr>
        <w:t xml:space="preserve"> in accordance with the Catholic Tradition through the lens of the Passionist Charism.    </w:t>
      </w:r>
    </w:p>
    <w:p w14:paraId="006D32DD" w14:textId="77777777" w:rsidR="00FE3565" w:rsidRDefault="00FE3565" w:rsidP="00FE3565">
      <w:pPr>
        <w:widowControl w:val="0"/>
        <w:numPr>
          <w:ilvl w:val="0"/>
          <w:numId w:val="2"/>
        </w:numPr>
        <w:tabs>
          <w:tab w:val="left" w:pos="863"/>
        </w:tabs>
        <w:rPr>
          <w:rFonts w:eastAsia="Calibri"/>
          <w:spacing w:val="-7"/>
          <w:w w:val="105"/>
          <w:sz w:val="24"/>
          <w:szCs w:val="24"/>
        </w:rPr>
      </w:pPr>
      <w:r>
        <w:rPr>
          <w:rFonts w:eastAsia="Calibri"/>
          <w:spacing w:val="-7"/>
          <w:w w:val="105"/>
          <w:sz w:val="24"/>
          <w:szCs w:val="24"/>
        </w:rPr>
        <w:t>I</w:t>
      </w:r>
      <w:r w:rsidRPr="00497186">
        <w:rPr>
          <w:rFonts w:eastAsia="Calibri"/>
          <w:spacing w:val="-7"/>
          <w:w w:val="105"/>
          <w:sz w:val="24"/>
          <w:szCs w:val="24"/>
        </w:rPr>
        <w:t xml:space="preserve">mmediately inform the Chairman of the Board of Directors of the Retreat Center if the </w:t>
      </w:r>
      <w:r>
        <w:rPr>
          <w:rFonts w:eastAsia="Calibri"/>
          <w:spacing w:val="-7"/>
          <w:w w:val="105"/>
          <w:sz w:val="24"/>
          <w:szCs w:val="24"/>
        </w:rPr>
        <w:t>Director of Mission and Ministry</w:t>
      </w:r>
      <w:r w:rsidRPr="00497186">
        <w:rPr>
          <w:rFonts w:eastAsia="Calibri"/>
          <w:spacing w:val="-7"/>
          <w:w w:val="105"/>
          <w:sz w:val="24"/>
          <w:szCs w:val="24"/>
        </w:rPr>
        <w:t xml:space="preserve"> becomes aware that an employee, volunteer, or any other person connected with or involved in the operation of the Retreat Center has engaged in conduct that has caused or may cause legal, financial, social, or religious scandal to the Retreat Center.</w:t>
      </w:r>
    </w:p>
    <w:p w14:paraId="09A6E182" w14:textId="77777777" w:rsidR="00380441" w:rsidRDefault="00380441" w:rsidP="00380441">
      <w:pPr>
        <w:widowControl w:val="0"/>
        <w:tabs>
          <w:tab w:val="left" w:pos="863"/>
        </w:tabs>
        <w:ind w:left="855"/>
        <w:rPr>
          <w:rFonts w:eastAsia="Calibri"/>
          <w:spacing w:val="-7"/>
          <w:w w:val="105"/>
          <w:sz w:val="24"/>
          <w:szCs w:val="24"/>
        </w:rPr>
      </w:pPr>
    </w:p>
    <w:p w14:paraId="0C71AF7E" w14:textId="788B39AE" w:rsidR="00126150" w:rsidRDefault="00B87131" w:rsidP="00621D57">
      <w:pPr>
        <w:widowControl w:val="0"/>
        <w:tabs>
          <w:tab w:val="left" w:pos="863"/>
        </w:tabs>
        <w:rPr>
          <w:sz w:val="24"/>
          <w:szCs w:val="24"/>
        </w:rPr>
      </w:pPr>
      <w:r>
        <w:rPr>
          <w:rFonts w:eastAsia="Calibri"/>
          <w:spacing w:val="-7"/>
          <w:w w:val="105"/>
          <w:sz w:val="24"/>
          <w:szCs w:val="24"/>
        </w:rPr>
        <w:tab/>
      </w:r>
      <w:r w:rsidRPr="00453DA9">
        <w:rPr>
          <w:sz w:val="24"/>
          <w:szCs w:val="24"/>
          <w:u w:val="single"/>
        </w:rPr>
        <w:t>Reasonable Interpretation</w:t>
      </w:r>
      <w:r>
        <w:rPr>
          <w:sz w:val="24"/>
          <w:szCs w:val="24"/>
        </w:rPr>
        <w:t xml:space="preserve">: </w:t>
      </w:r>
      <w:r w:rsidR="00E462C3">
        <w:rPr>
          <w:sz w:val="24"/>
          <w:szCs w:val="24"/>
        </w:rPr>
        <w:t xml:space="preserve"> These are fairly specific and following these</w:t>
      </w:r>
      <w:r w:rsidR="00914EDC">
        <w:rPr>
          <w:sz w:val="24"/>
          <w:szCs w:val="24"/>
        </w:rPr>
        <w:t xml:space="preserve"> (a-f)</w:t>
      </w:r>
      <w:r w:rsidR="00E462C3">
        <w:rPr>
          <w:sz w:val="24"/>
          <w:szCs w:val="24"/>
        </w:rPr>
        <w:t xml:space="preserve"> as guidelines does not leave a lot of room for interpretation outside of what is already stated.  Compliance would require a good working knowledge of the teachings of the Church</w:t>
      </w:r>
      <w:r w:rsidR="00380441">
        <w:rPr>
          <w:sz w:val="24"/>
          <w:szCs w:val="24"/>
        </w:rPr>
        <w:t>,</w:t>
      </w:r>
      <w:r w:rsidR="00E462C3">
        <w:rPr>
          <w:sz w:val="24"/>
          <w:szCs w:val="24"/>
        </w:rPr>
        <w:t xml:space="preserve"> as well as the teachings of St. Paul of the Cross.  Our weekends and Passionist programming are dedicated to preaching in this manner</w:t>
      </w:r>
      <w:r w:rsidR="00420F52">
        <w:rPr>
          <w:sz w:val="24"/>
          <w:szCs w:val="24"/>
        </w:rPr>
        <w:t xml:space="preserve"> </w:t>
      </w:r>
      <w:r w:rsidR="00380441">
        <w:rPr>
          <w:sz w:val="24"/>
          <w:szCs w:val="24"/>
        </w:rPr>
        <w:t xml:space="preserve">and </w:t>
      </w:r>
      <w:r w:rsidR="00420F52">
        <w:rPr>
          <w:sz w:val="24"/>
          <w:szCs w:val="24"/>
        </w:rPr>
        <w:t>with this knowledge</w:t>
      </w:r>
      <w:r w:rsidR="00E462C3">
        <w:rPr>
          <w:sz w:val="24"/>
          <w:szCs w:val="24"/>
        </w:rPr>
        <w:t xml:space="preserve">.  To be in </w:t>
      </w:r>
      <w:r w:rsidR="00420F52">
        <w:rPr>
          <w:sz w:val="24"/>
          <w:szCs w:val="24"/>
        </w:rPr>
        <w:t xml:space="preserve">full </w:t>
      </w:r>
      <w:r w:rsidR="00E462C3">
        <w:rPr>
          <w:sz w:val="24"/>
          <w:szCs w:val="24"/>
        </w:rPr>
        <w:t xml:space="preserve">compliance one must be familiar with the bylaws, </w:t>
      </w:r>
      <w:r w:rsidR="00420F52">
        <w:rPr>
          <w:sz w:val="24"/>
          <w:szCs w:val="24"/>
        </w:rPr>
        <w:t xml:space="preserve">and rules and </w:t>
      </w:r>
      <w:r w:rsidR="00380441">
        <w:rPr>
          <w:sz w:val="24"/>
          <w:szCs w:val="24"/>
        </w:rPr>
        <w:t>regulations</w:t>
      </w:r>
      <w:r w:rsidR="00420F52">
        <w:rPr>
          <w:sz w:val="24"/>
          <w:szCs w:val="24"/>
        </w:rPr>
        <w:t xml:space="preserve"> of the Congregation.  </w:t>
      </w:r>
      <w:r w:rsidR="00914EDC">
        <w:rPr>
          <w:sz w:val="24"/>
          <w:szCs w:val="24"/>
        </w:rPr>
        <w:t xml:space="preserve">Compliance in regard to having a positive relationship with the AOD would be evidenced through </w:t>
      </w:r>
      <w:r w:rsidR="001F755F">
        <w:rPr>
          <w:sz w:val="24"/>
          <w:szCs w:val="24"/>
        </w:rPr>
        <w:t>effective</w:t>
      </w:r>
      <w:r w:rsidR="00914EDC">
        <w:rPr>
          <w:sz w:val="24"/>
          <w:szCs w:val="24"/>
        </w:rPr>
        <w:t xml:space="preserve"> and regular communication.  </w:t>
      </w:r>
      <w:r w:rsidR="00126150">
        <w:rPr>
          <w:sz w:val="24"/>
          <w:szCs w:val="24"/>
        </w:rPr>
        <w:t>Regarding</w:t>
      </w:r>
      <w:r w:rsidR="00914EDC">
        <w:rPr>
          <w:sz w:val="24"/>
          <w:szCs w:val="24"/>
        </w:rPr>
        <w:t xml:space="preserve"> maintaining relationships with other groups who use our center, this may be evidenced by a return visit</w:t>
      </w:r>
      <w:r w:rsidR="001F755F">
        <w:rPr>
          <w:sz w:val="24"/>
          <w:szCs w:val="24"/>
        </w:rPr>
        <w:t xml:space="preserve"> or engagement while here</w:t>
      </w:r>
      <w:r w:rsidR="00914EDC">
        <w:rPr>
          <w:sz w:val="24"/>
          <w:szCs w:val="24"/>
        </w:rPr>
        <w:t>.</w:t>
      </w:r>
      <w:r w:rsidR="00126150">
        <w:rPr>
          <w:sz w:val="24"/>
          <w:szCs w:val="24"/>
        </w:rPr>
        <w:t xml:space="preserve">  With regard to questions </w:t>
      </w:r>
      <w:r w:rsidR="00126150">
        <w:rPr>
          <w:sz w:val="24"/>
          <w:szCs w:val="24"/>
          <w:highlight w:val="yellow"/>
        </w:rPr>
        <w:t>pertaining to the</w:t>
      </w:r>
      <w:r w:rsidR="00914EDC" w:rsidRPr="00914EDC">
        <w:rPr>
          <w:sz w:val="24"/>
          <w:szCs w:val="24"/>
          <w:highlight w:val="yellow"/>
        </w:rPr>
        <w:t xml:space="preserve"> Dallas Charter</w:t>
      </w:r>
      <w:r w:rsidR="00126150">
        <w:rPr>
          <w:sz w:val="24"/>
          <w:szCs w:val="24"/>
          <w:highlight w:val="yellow"/>
        </w:rPr>
        <w:t>,</w:t>
      </w:r>
      <w:r w:rsidR="00914EDC" w:rsidRPr="00914EDC">
        <w:rPr>
          <w:sz w:val="24"/>
          <w:szCs w:val="24"/>
          <w:highlight w:val="yellow"/>
        </w:rPr>
        <w:t xml:space="preserve"> </w:t>
      </w:r>
      <w:r w:rsidR="00126150">
        <w:rPr>
          <w:sz w:val="24"/>
          <w:szCs w:val="24"/>
          <w:highlight w:val="yellow"/>
        </w:rPr>
        <w:t>we suggest the following rewording:  “Act in compliance with the local Archdiocese of Detroit that upholds the Dallas Charter, as well as the current policy statements of Holy Cross Passionist Province.”</w:t>
      </w:r>
      <w:r w:rsidR="00126150">
        <w:rPr>
          <w:sz w:val="24"/>
          <w:szCs w:val="24"/>
        </w:rPr>
        <w:t xml:space="preserve">  We suggest this because the current Province </w:t>
      </w:r>
      <w:r w:rsidR="00126150">
        <w:rPr>
          <w:sz w:val="24"/>
          <w:szCs w:val="24"/>
        </w:rPr>
        <w:lastRenderedPageBreak/>
        <w:t>policy also gives guidance to relationships with vulnerable adults.</w:t>
      </w:r>
    </w:p>
    <w:p w14:paraId="784500B4" w14:textId="00663B0F" w:rsidR="00621D57" w:rsidRDefault="00914EDC" w:rsidP="00621D57">
      <w:pPr>
        <w:widowControl w:val="0"/>
        <w:tabs>
          <w:tab w:val="left" w:pos="863"/>
        </w:tabs>
        <w:rPr>
          <w:sz w:val="24"/>
          <w:szCs w:val="24"/>
        </w:rPr>
      </w:pPr>
      <w:r>
        <w:rPr>
          <w:sz w:val="24"/>
          <w:szCs w:val="24"/>
        </w:rPr>
        <w:t xml:space="preserve"> </w:t>
      </w:r>
    </w:p>
    <w:p w14:paraId="0A38F0FB" w14:textId="7DDE0219" w:rsidR="00F32DCB" w:rsidRDefault="00420F52" w:rsidP="00F32DCB">
      <w:pPr>
        <w:rPr>
          <w:sz w:val="24"/>
          <w:szCs w:val="24"/>
        </w:rPr>
      </w:pPr>
      <w:r>
        <w:rPr>
          <w:sz w:val="24"/>
          <w:szCs w:val="24"/>
        </w:rPr>
        <w:tab/>
        <w:t>To this end: We are following the rules of the Church and Congregation, we are consistent with the teachings of the Church</w:t>
      </w:r>
      <w:r w:rsidR="00126150">
        <w:rPr>
          <w:sz w:val="24"/>
          <w:szCs w:val="24"/>
        </w:rPr>
        <w:t>,</w:t>
      </w:r>
      <w:r>
        <w:rPr>
          <w:sz w:val="24"/>
          <w:szCs w:val="24"/>
        </w:rPr>
        <w:t xml:space="preserve"> and of St. Paul of the Cross</w:t>
      </w:r>
      <w:r w:rsidR="0041787A">
        <w:rPr>
          <w:sz w:val="24"/>
          <w:szCs w:val="24"/>
        </w:rPr>
        <w:t xml:space="preserve"> (a)</w:t>
      </w:r>
      <w:r>
        <w:rPr>
          <w:sz w:val="24"/>
          <w:szCs w:val="24"/>
        </w:rPr>
        <w:t xml:space="preserve">.  </w:t>
      </w:r>
      <w:r w:rsidR="00F97FB9">
        <w:rPr>
          <w:sz w:val="24"/>
          <w:szCs w:val="24"/>
        </w:rPr>
        <w:t>We are familiar with the bylaws and what is expected and do not engage in unlawful behavior</w:t>
      </w:r>
      <w:r w:rsidR="0041787A">
        <w:rPr>
          <w:sz w:val="24"/>
          <w:szCs w:val="24"/>
        </w:rPr>
        <w:t xml:space="preserve"> (b)</w:t>
      </w:r>
      <w:r w:rsidR="00F97FB9">
        <w:rPr>
          <w:sz w:val="24"/>
          <w:szCs w:val="24"/>
        </w:rPr>
        <w:t xml:space="preserve">.  </w:t>
      </w:r>
      <w:r>
        <w:rPr>
          <w:sz w:val="24"/>
          <w:szCs w:val="24"/>
        </w:rPr>
        <w:t>We also are maintaining a positive relationship with the Archdiocese of Det</w:t>
      </w:r>
      <w:r w:rsidR="00126150">
        <w:rPr>
          <w:sz w:val="24"/>
          <w:szCs w:val="24"/>
        </w:rPr>
        <w:t xml:space="preserve">roit and with local parishes.  </w:t>
      </w:r>
      <w:r>
        <w:rPr>
          <w:sz w:val="24"/>
          <w:szCs w:val="24"/>
        </w:rPr>
        <w:t xml:space="preserve">Fr. Phil is on the </w:t>
      </w:r>
      <w:r w:rsidR="00F32DCB">
        <w:rPr>
          <w:sz w:val="24"/>
          <w:szCs w:val="24"/>
        </w:rPr>
        <w:t>P</w:t>
      </w:r>
      <w:r w:rsidRPr="00420F52">
        <w:rPr>
          <w:sz w:val="24"/>
          <w:szCs w:val="24"/>
        </w:rPr>
        <w:t>resbyteral</w:t>
      </w:r>
      <w:r w:rsidR="00126150">
        <w:rPr>
          <w:sz w:val="24"/>
          <w:szCs w:val="24"/>
        </w:rPr>
        <w:t xml:space="preserve"> council;</w:t>
      </w:r>
      <w:r>
        <w:rPr>
          <w:sz w:val="24"/>
          <w:szCs w:val="24"/>
        </w:rPr>
        <w:t xml:space="preserve"> Fr. Pat stayed back from the PRCB to be available to the priests staying for their annual retreat</w:t>
      </w:r>
      <w:r w:rsidR="00CB4906">
        <w:rPr>
          <w:sz w:val="24"/>
          <w:szCs w:val="24"/>
        </w:rPr>
        <w:t xml:space="preserve"> in November at the center</w:t>
      </w:r>
      <w:r w:rsidR="000A627A">
        <w:rPr>
          <w:sz w:val="24"/>
          <w:szCs w:val="24"/>
        </w:rPr>
        <w:t xml:space="preserve"> to continue to deepen the relationships with the local parishes and priests.  The Archbishop was also here for a visit during that week.</w:t>
      </w:r>
      <w:r w:rsidR="0041787A">
        <w:rPr>
          <w:sz w:val="24"/>
          <w:szCs w:val="24"/>
        </w:rPr>
        <w:t xml:space="preserve"> (c)</w:t>
      </w:r>
      <w:r w:rsidR="00CB4906">
        <w:rPr>
          <w:sz w:val="24"/>
          <w:szCs w:val="24"/>
        </w:rPr>
        <w:t>. E</w:t>
      </w:r>
      <w:r>
        <w:rPr>
          <w:sz w:val="24"/>
          <w:szCs w:val="24"/>
        </w:rPr>
        <w:t>mployees are required to take the “Protecting God’s Children” class</w:t>
      </w:r>
      <w:r w:rsidR="0041787A">
        <w:rPr>
          <w:sz w:val="24"/>
          <w:szCs w:val="24"/>
        </w:rPr>
        <w:t xml:space="preserve"> (d)</w:t>
      </w:r>
      <w:r>
        <w:rPr>
          <w:sz w:val="24"/>
          <w:szCs w:val="24"/>
        </w:rPr>
        <w:t>.  The Chapel is maintained appropriately</w:t>
      </w:r>
      <w:r w:rsidR="00126150">
        <w:rPr>
          <w:sz w:val="24"/>
          <w:szCs w:val="24"/>
        </w:rPr>
        <w:t>.</w:t>
      </w:r>
      <w:r w:rsidR="0041787A">
        <w:rPr>
          <w:sz w:val="24"/>
          <w:szCs w:val="24"/>
        </w:rPr>
        <w:t xml:space="preserve"> (e)</w:t>
      </w:r>
      <w:r w:rsidR="00126150">
        <w:rPr>
          <w:sz w:val="24"/>
          <w:szCs w:val="24"/>
        </w:rPr>
        <w:t xml:space="preserve">   Also, </w:t>
      </w:r>
      <w:r w:rsidR="00F32DCB">
        <w:rPr>
          <w:sz w:val="24"/>
          <w:szCs w:val="24"/>
        </w:rPr>
        <w:t>Fr. Pat</w:t>
      </w:r>
      <w:r>
        <w:rPr>
          <w:sz w:val="24"/>
          <w:szCs w:val="24"/>
        </w:rPr>
        <w:t xml:space="preserve"> would inform the Board Chair if there were any scandal </w:t>
      </w:r>
      <w:r w:rsidR="008C26B3">
        <w:rPr>
          <w:sz w:val="24"/>
          <w:szCs w:val="24"/>
        </w:rPr>
        <w:t>or adverse situation at</w:t>
      </w:r>
      <w:r>
        <w:rPr>
          <w:sz w:val="24"/>
          <w:szCs w:val="24"/>
        </w:rPr>
        <w:t xml:space="preserve"> the retreat center</w:t>
      </w:r>
      <w:r w:rsidR="0041787A">
        <w:rPr>
          <w:sz w:val="24"/>
          <w:szCs w:val="24"/>
        </w:rPr>
        <w:t xml:space="preserve"> (f)</w:t>
      </w:r>
      <w:r>
        <w:rPr>
          <w:sz w:val="24"/>
          <w:szCs w:val="24"/>
        </w:rPr>
        <w:t xml:space="preserve">. </w:t>
      </w:r>
      <w:r w:rsidR="00F32DCB">
        <w:rPr>
          <w:sz w:val="24"/>
          <w:szCs w:val="24"/>
        </w:rPr>
        <w:t>We are presently in compliance with this policy.</w:t>
      </w:r>
    </w:p>
    <w:p w14:paraId="4581884D" w14:textId="77777777" w:rsidR="00621D57" w:rsidRDefault="00621D57" w:rsidP="00621D57">
      <w:pPr>
        <w:rPr>
          <w:sz w:val="24"/>
          <w:szCs w:val="24"/>
        </w:rPr>
      </w:pPr>
    </w:p>
    <w:p w14:paraId="1556D7E1" w14:textId="77777777" w:rsidR="00621D57" w:rsidRDefault="00621D57" w:rsidP="00621D57">
      <w:pPr>
        <w:rPr>
          <w:sz w:val="24"/>
          <w:szCs w:val="24"/>
        </w:rPr>
      </w:pPr>
      <w:r>
        <w:rPr>
          <w:sz w:val="24"/>
          <w:szCs w:val="24"/>
        </w:rPr>
        <w:t xml:space="preserve">EL 8 - </w:t>
      </w:r>
      <w:r w:rsidRPr="006C5205">
        <w:rPr>
          <w:sz w:val="24"/>
          <w:szCs w:val="24"/>
        </w:rPr>
        <w:t>FINANCIAL CONDITIONS AND ACTIVITIES</w:t>
      </w:r>
    </w:p>
    <w:p w14:paraId="3FA4876A" w14:textId="77777777" w:rsidR="00621D57" w:rsidRDefault="00621D57" w:rsidP="00621D57">
      <w:pPr>
        <w:rPr>
          <w:sz w:val="24"/>
          <w:szCs w:val="24"/>
        </w:rPr>
      </w:pPr>
    </w:p>
    <w:p w14:paraId="25EBBB96" w14:textId="77777777" w:rsidR="00621D57" w:rsidRDefault="00621D57" w:rsidP="00621D57">
      <w:pPr>
        <w:ind w:left="113" w:firstLine="7"/>
        <w:rPr>
          <w:w w:val="105"/>
          <w:sz w:val="24"/>
          <w:szCs w:val="24"/>
        </w:rPr>
      </w:pPr>
      <w:r>
        <w:rPr>
          <w:w w:val="105"/>
          <w:sz w:val="24"/>
          <w:szCs w:val="24"/>
        </w:rPr>
        <w:t>With respect to the actual, ongoing financial condition and activities, the Director of Mission and Ministry shall not cause or allow the development of fiscal jeopardy or a material deviation of actual expenditures from the budget.  Accordingly he/she shall not:</w:t>
      </w:r>
    </w:p>
    <w:p w14:paraId="5F88274E" w14:textId="77777777" w:rsidR="00621D57" w:rsidRPr="006C5205" w:rsidRDefault="00621D57" w:rsidP="00621D57">
      <w:pPr>
        <w:rPr>
          <w:sz w:val="24"/>
          <w:szCs w:val="24"/>
        </w:rPr>
      </w:pPr>
    </w:p>
    <w:p w14:paraId="0558D5EC" w14:textId="77777777" w:rsidR="00621D57" w:rsidRPr="006C5205" w:rsidRDefault="00621D57" w:rsidP="00621D57">
      <w:pPr>
        <w:rPr>
          <w:sz w:val="24"/>
          <w:szCs w:val="24"/>
        </w:rPr>
      </w:pPr>
      <w:r>
        <w:rPr>
          <w:sz w:val="24"/>
          <w:szCs w:val="24"/>
        </w:rPr>
        <w:t>1</w:t>
      </w:r>
      <w:r w:rsidRPr="006C5205">
        <w:rPr>
          <w:sz w:val="24"/>
          <w:szCs w:val="24"/>
        </w:rPr>
        <w:t>.</w:t>
      </w:r>
      <w:r w:rsidRPr="006C5205">
        <w:rPr>
          <w:sz w:val="24"/>
          <w:szCs w:val="24"/>
        </w:rPr>
        <w:tab/>
        <w:t>Acquire, encumber, or dispose of real property;</w:t>
      </w:r>
    </w:p>
    <w:p w14:paraId="3C137881" w14:textId="77777777" w:rsidR="00621D57" w:rsidRPr="006C5205" w:rsidRDefault="00621D57" w:rsidP="00621D57">
      <w:pPr>
        <w:rPr>
          <w:sz w:val="24"/>
          <w:szCs w:val="24"/>
        </w:rPr>
      </w:pPr>
      <w:r>
        <w:rPr>
          <w:sz w:val="24"/>
          <w:szCs w:val="24"/>
        </w:rPr>
        <w:t>2</w:t>
      </w:r>
      <w:r w:rsidRPr="006C5205">
        <w:rPr>
          <w:sz w:val="24"/>
          <w:szCs w:val="24"/>
        </w:rPr>
        <w:t>.</w:t>
      </w:r>
      <w:r w:rsidRPr="006C5205">
        <w:rPr>
          <w:sz w:val="24"/>
          <w:szCs w:val="24"/>
        </w:rPr>
        <w:tab/>
        <w:t>Use any restricted funds for any other purpose than that designated by the don</w:t>
      </w:r>
      <w:r>
        <w:rPr>
          <w:sz w:val="24"/>
          <w:szCs w:val="24"/>
        </w:rPr>
        <w:t>or(s);</w:t>
      </w:r>
      <w:r w:rsidRPr="006C5205">
        <w:rPr>
          <w:sz w:val="24"/>
          <w:szCs w:val="24"/>
        </w:rPr>
        <w:t xml:space="preserve"> </w:t>
      </w:r>
    </w:p>
    <w:p w14:paraId="5202C86D" w14:textId="77777777" w:rsidR="00621D57" w:rsidRDefault="00621D57" w:rsidP="00621D57">
      <w:pPr>
        <w:ind w:left="720" w:hanging="720"/>
        <w:rPr>
          <w:sz w:val="24"/>
          <w:szCs w:val="24"/>
        </w:rPr>
      </w:pPr>
      <w:r>
        <w:rPr>
          <w:sz w:val="24"/>
          <w:szCs w:val="24"/>
        </w:rPr>
        <w:t>3</w:t>
      </w:r>
      <w:r w:rsidRPr="006C5205">
        <w:rPr>
          <w:sz w:val="24"/>
          <w:szCs w:val="24"/>
        </w:rPr>
        <w:t>.</w:t>
      </w:r>
      <w:r w:rsidRPr="006C5205">
        <w:rPr>
          <w:sz w:val="24"/>
          <w:szCs w:val="24"/>
        </w:rPr>
        <w:tab/>
        <w:t>Fail to provide for the Board of Directors an annual external Audited Financial Statement or Review.</w:t>
      </w:r>
    </w:p>
    <w:p w14:paraId="4FCFD616" w14:textId="77777777" w:rsidR="00621D57" w:rsidRDefault="00621D57" w:rsidP="00621D57">
      <w:pPr>
        <w:ind w:left="720" w:hanging="720"/>
        <w:rPr>
          <w:sz w:val="24"/>
          <w:szCs w:val="24"/>
        </w:rPr>
      </w:pPr>
      <w:r>
        <w:rPr>
          <w:sz w:val="24"/>
          <w:szCs w:val="24"/>
        </w:rPr>
        <w:t>4.</w:t>
      </w:r>
      <w:r>
        <w:rPr>
          <w:sz w:val="24"/>
          <w:szCs w:val="24"/>
        </w:rPr>
        <w:tab/>
        <w:t>Fail to provide programming in line with our Mission</w:t>
      </w:r>
    </w:p>
    <w:p w14:paraId="7354F7AF" w14:textId="77777777" w:rsidR="00765AF7" w:rsidRDefault="00765AF7" w:rsidP="00765AF7">
      <w:pPr>
        <w:ind w:left="720" w:hanging="720"/>
        <w:rPr>
          <w:sz w:val="24"/>
          <w:szCs w:val="24"/>
        </w:rPr>
      </w:pPr>
    </w:p>
    <w:p w14:paraId="1DAEF1C8" w14:textId="77777777" w:rsidR="00765AF7" w:rsidRPr="00765AF7" w:rsidRDefault="00765AF7" w:rsidP="00765AF7">
      <w:pPr>
        <w:ind w:left="720" w:hanging="720"/>
        <w:rPr>
          <w:sz w:val="24"/>
          <w:szCs w:val="24"/>
        </w:rPr>
      </w:pPr>
      <w:r w:rsidRPr="00765AF7">
        <w:rPr>
          <w:sz w:val="24"/>
          <w:szCs w:val="24"/>
          <w:u w:val="single"/>
        </w:rPr>
        <w:t>Reasonable interpretation of this policy:</w:t>
      </w:r>
      <w:r w:rsidRPr="00765AF7">
        <w:rPr>
          <w:sz w:val="24"/>
          <w:szCs w:val="24"/>
        </w:rPr>
        <w:t xml:space="preserve">  We are not to sell or acquire land or buildings, use any restricted funds differently than requested. We are to have an audit or review and be sure all programming fits within our Mission.</w:t>
      </w:r>
      <w:r w:rsidR="00247409">
        <w:rPr>
          <w:sz w:val="24"/>
          <w:szCs w:val="24"/>
        </w:rPr>
        <w:t xml:space="preserve">  </w:t>
      </w:r>
      <w:r w:rsidR="00CC515E">
        <w:rPr>
          <w:sz w:val="24"/>
          <w:szCs w:val="24"/>
        </w:rPr>
        <w:t>We also shall not cause material deviation from our budget</w:t>
      </w:r>
      <w:r w:rsidR="000202E9">
        <w:rPr>
          <w:sz w:val="24"/>
          <w:szCs w:val="24"/>
        </w:rPr>
        <w:t xml:space="preserve"> and if it should occur we follow the guidelines in the Policy Handbook</w:t>
      </w:r>
      <w:r w:rsidR="00CC515E">
        <w:rPr>
          <w:sz w:val="24"/>
          <w:szCs w:val="24"/>
        </w:rPr>
        <w:t xml:space="preserve">.  </w:t>
      </w:r>
      <w:r w:rsidR="00247409">
        <w:rPr>
          <w:sz w:val="24"/>
          <w:szCs w:val="24"/>
        </w:rPr>
        <w:t>Compliance to this policy is evidenced by our financial statements presented to the Audit committee and to the Province regularly.</w:t>
      </w:r>
      <w:r w:rsidR="000202E9">
        <w:rPr>
          <w:sz w:val="24"/>
          <w:szCs w:val="24"/>
        </w:rPr>
        <w:t xml:space="preserve">  Compliance is also achieved through an audit or review.</w:t>
      </w:r>
    </w:p>
    <w:p w14:paraId="5B7E4D36" w14:textId="77777777" w:rsidR="00765AF7" w:rsidRPr="00765AF7" w:rsidRDefault="00765AF7" w:rsidP="00765AF7">
      <w:pPr>
        <w:ind w:left="720" w:hanging="720"/>
        <w:rPr>
          <w:sz w:val="24"/>
          <w:szCs w:val="24"/>
        </w:rPr>
      </w:pPr>
      <w:r w:rsidRPr="00765AF7">
        <w:rPr>
          <w:sz w:val="24"/>
          <w:szCs w:val="24"/>
        </w:rPr>
        <w:tab/>
        <w:t>To this end:</w:t>
      </w:r>
    </w:p>
    <w:p w14:paraId="1764FC5E" w14:textId="77777777" w:rsidR="00247409" w:rsidRPr="00CC515E" w:rsidRDefault="000202E9" w:rsidP="00765AF7">
      <w:pPr>
        <w:numPr>
          <w:ilvl w:val="0"/>
          <w:numId w:val="4"/>
        </w:numPr>
        <w:rPr>
          <w:sz w:val="24"/>
          <w:szCs w:val="24"/>
        </w:rPr>
      </w:pPr>
      <w:r>
        <w:rPr>
          <w:sz w:val="24"/>
          <w:szCs w:val="24"/>
        </w:rPr>
        <w:t>There is</w:t>
      </w:r>
      <w:r w:rsidR="00247409" w:rsidRPr="00CC515E">
        <w:rPr>
          <w:sz w:val="24"/>
          <w:szCs w:val="24"/>
        </w:rPr>
        <w:t xml:space="preserve"> no material deviation of actual expenditures from the budget.</w:t>
      </w:r>
      <w:r>
        <w:rPr>
          <w:sz w:val="24"/>
          <w:szCs w:val="24"/>
        </w:rPr>
        <w:t xml:space="preserve"> </w:t>
      </w:r>
    </w:p>
    <w:p w14:paraId="18325D45" w14:textId="77777777" w:rsidR="00765AF7" w:rsidRPr="00CC515E" w:rsidRDefault="00765AF7" w:rsidP="00765AF7">
      <w:pPr>
        <w:numPr>
          <w:ilvl w:val="0"/>
          <w:numId w:val="4"/>
        </w:numPr>
        <w:rPr>
          <w:sz w:val="24"/>
          <w:szCs w:val="24"/>
        </w:rPr>
      </w:pPr>
      <w:r w:rsidRPr="00CC515E">
        <w:rPr>
          <w:sz w:val="24"/>
          <w:szCs w:val="24"/>
        </w:rPr>
        <w:t>We have not acquired or disposed of any real property</w:t>
      </w:r>
      <w:r w:rsidR="000202E9">
        <w:rPr>
          <w:sz w:val="24"/>
          <w:szCs w:val="24"/>
        </w:rPr>
        <w:t>.</w:t>
      </w:r>
    </w:p>
    <w:p w14:paraId="5F30DF9B" w14:textId="77777777" w:rsidR="00765AF7" w:rsidRPr="00765AF7" w:rsidRDefault="00765AF7" w:rsidP="00765AF7">
      <w:pPr>
        <w:numPr>
          <w:ilvl w:val="0"/>
          <w:numId w:val="4"/>
        </w:numPr>
        <w:rPr>
          <w:sz w:val="24"/>
          <w:szCs w:val="24"/>
        </w:rPr>
      </w:pPr>
      <w:r w:rsidRPr="00765AF7">
        <w:rPr>
          <w:sz w:val="24"/>
          <w:szCs w:val="24"/>
        </w:rPr>
        <w:t xml:space="preserve">We have engaged Gordon Advisors and they are </w:t>
      </w:r>
      <w:r w:rsidR="00247409">
        <w:rPr>
          <w:sz w:val="24"/>
          <w:szCs w:val="24"/>
        </w:rPr>
        <w:t>completing our audit and have presented a letter stating there are no material concerns.</w:t>
      </w:r>
    </w:p>
    <w:p w14:paraId="70FF1858" w14:textId="77777777" w:rsidR="00765AF7" w:rsidRDefault="00765AF7" w:rsidP="00765AF7">
      <w:pPr>
        <w:numPr>
          <w:ilvl w:val="0"/>
          <w:numId w:val="4"/>
        </w:numPr>
        <w:rPr>
          <w:sz w:val="24"/>
          <w:szCs w:val="24"/>
        </w:rPr>
      </w:pPr>
      <w:r w:rsidRPr="00765AF7">
        <w:rPr>
          <w:sz w:val="24"/>
          <w:szCs w:val="24"/>
        </w:rPr>
        <w:t>All restricted funds including the Campaign and Endowment have been utilized in accord with the donor’s specifications.  The finance and audit committee review and inspect detailed financial records each month.</w:t>
      </w:r>
    </w:p>
    <w:p w14:paraId="0555DC69" w14:textId="77777777" w:rsidR="00247409" w:rsidRDefault="00247409" w:rsidP="00765AF7">
      <w:pPr>
        <w:numPr>
          <w:ilvl w:val="0"/>
          <w:numId w:val="4"/>
        </w:numPr>
        <w:rPr>
          <w:sz w:val="24"/>
          <w:szCs w:val="24"/>
        </w:rPr>
      </w:pPr>
      <w:r>
        <w:rPr>
          <w:sz w:val="24"/>
          <w:szCs w:val="24"/>
        </w:rPr>
        <w:t>Hosted groups and Passionist programming are in line with our Mission.</w:t>
      </w:r>
    </w:p>
    <w:p w14:paraId="791E4B26" w14:textId="1A35DECD" w:rsidR="004134DE" w:rsidRDefault="004134DE" w:rsidP="004134DE">
      <w:pPr>
        <w:rPr>
          <w:sz w:val="24"/>
          <w:szCs w:val="24"/>
        </w:rPr>
      </w:pPr>
      <w:r>
        <w:rPr>
          <w:sz w:val="24"/>
          <w:szCs w:val="24"/>
        </w:rPr>
        <w:t>We are presently in compliance with this policy.</w:t>
      </w:r>
    </w:p>
    <w:p w14:paraId="49037D2E" w14:textId="77777777" w:rsidR="00126150" w:rsidRDefault="00126150" w:rsidP="004134DE">
      <w:pPr>
        <w:rPr>
          <w:sz w:val="24"/>
          <w:szCs w:val="24"/>
        </w:rPr>
      </w:pPr>
    </w:p>
    <w:p w14:paraId="25E6308B" w14:textId="77777777" w:rsidR="00126150" w:rsidRPr="00765AF7" w:rsidRDefault="00126150" w:rsidP="004134DE">
      <w:pPr>
        <w:rPr>
          <w:sz w:val="24"/>
          <w:szCs w:val="24"/>
        </w:rPr>
      </w:pPr>
    </w:p>
    <w:p w14:paraId="665B2253" w14:textId="77777777" w:rsidR="00621D57" w:rsidRPr="006C5205" w:rsidRDefault="00621D57" w:rsidP="00621D57">
      <w:pPr>
        <w:ind w:left="720" w:hanging="720"/>
        <w:rPr>
          <w:sz w:val="24"/>
          <w:szCs w:val="24"/>
        </w:rPr>
      </w:pPr>
    </w:p>
    <w:p w14:paraId="4923FD28" w14:textId="77777777" w:rsidR="00311B70" w:rsidRDefault="00311B70" w:rsidP="00621D57">
      <w:pPr>
        <w:rPr>
          <w:sz w:val="24"/>
          <w:szCs w:val="24"/>
        </w:rPr>
      </w:pPr>
    </w:p>
    <w:p w14:paraId="5140C868" w14:textId="77777777" w:rsidR="00621D57" w:rsidRPr="006C5205" w:rsidRDefault="00621D57" w:rsidP="00621D57">
      <w:pPr>
        <w:rPr>
          <w:sz w:val="24"/>
          <w:szCs w:val="24"/>
        </w:rPr>
      </w:pPr>
      <w:bookmarkStart w:id="0" w:name="_GoBack"/>
      <w:bookmarkEnd w:id="0"/>
      <w:r>
        <w:rPr>
          <w:sz w:val="24"/>
          <w:szCs w:val="24"/>
        </w:rPr>
        <w:t xml:space="preserve">EL 11 - </w:t>
      </w:r>
      <w:r w:rsidRPr="006C5205">
        <w:rPr>
          <w:sz w:val="24"/>
          <w:szCs w:val="24"/>
        </w:rPr>
        <w:t>COMMUNICATION AND SUPPORT TO THE BOARD</w:t>
      </w:r>
    </w:p>
    <w:p w14:paraId="3D551A18" w14:textId="77777777" w:rsidR="00621D57" w:rsidRPr="006C5205" w:rsidRDefault="00621D57" w:rsidP="00621D57">
      <w:pPr>
        <w:rPr>
          <w:sz w:val="24"/>
          <w:szCs w:val="24"/>
        </w:rPr>
      </w:pPr>
    </w:p>
    <w:p w14:paraId="04D6DC2B" w14:textId="77777777" w:rsidR="00621D57" w:rsidRPr="006C5205" w:rsidRDefault="00621D57" w:rsidP="00621D57">
      <w:pPr>
        <w:rPr>
          <w:sz w:val="24"/>
          <w:szCs w:val="24"/>
        </w:rPr>
      </w:pPr>
      <w:r w:rsidRPr="006C5205">
        <w:rPr>
          <w:sz w:val="24"/>
          <w:szCs w:val="24"/>
        </w:rPr>
        <w:t>The Director of Mission and Ministry shall not permit the board to be uninformed or unsupported in its work.  Accordingly, the Director of Mission and Ministry shall not:</w:t>
      </w:r>
    </w:p>
    <w:p w14:paraId="41C9221B" w14:textId="77777777" w:rsidR="00621D57" w:rsidRPr="00CE0DA4" w:rsidRDefault="00621D57" w:rsidP="00621D57">
      <w:pPr>
        <w:pStyle w:val="ListParagraph"/>
        <w:numPr>
          <w:ilvl w:val="0"/>
          <w:numId w:val="3"/>
        </w:numPr>
      </w:pPr>
      <w:r w:rsidRPr="00CE0DA4">
        <w:t xml:space="preserve">Neglect to submit monitoring data required by the board (see policy on Monitoring </w:t>
      </w:r>
      <w:r>
        <w:t>Executive</w:t>
      </w:r>
      <w:r w:rsidRPr="00CE0DA4">
        <w:t xml:space="preserve"> Performance) in a timely, accurate and understandable fashion;</w:t>
      </w:r>
    </w:p>
    <w:p w14:paraId="5C2E4065" w14:textId="77777777" w:rsidR="00621D57" w:rsidRPr="00CE0DA4" w:rsidRDefault="00621D57" w:rsidP="00621D57">
      <w:pPr>
        <w:pStyle w:val="ListParagraph"/>
        <w:numPr>
          <w:ilvl w:val="0"/>
          <w:numId w:val="3"/>
        </w:numPr>
      </w:pPr>
      <w:r w:rsidRPr="00CE0DA4">
        <w:t>Let the board be uninformed of relevant trends, anticipated adverse media coverage, or material external and internal changes, particularly changes in the assumptions upon which board policy has previously been established;</w:t>
      </w:r>
    </w:p>
    <w:p w14:paraId="756953AE" w14:textId="77777777" w:rsidR="00621D57" w:rsidRPr="00CE0DA4" w:rsidRDefault="00621D57" w:rsidP="00621D57">
      <w:pPr>
        <w:pStyle w:val="ListParagraph"/>
        <w:numPr>
          <w:ilvl w:val="0"/>
          <w:numId w:val="3"/>
        </w:numPr>
      </w:pPr>
      <w:r w:rsidRPr="00CE0DA4">
        <w:t>Fail to advise the board if the board is not in compliance with its own policies on Governance Process and Board-</w:t>
      </w:r>
      <w:r>
        <w:t>Executive</w:t>
      </w:r>
      <w:r w:rsidRPr="00CE0DA4">
        <w:t xml:space="preserve"> Linkage, particularly as it relates to board behavior which is detrimental to the work relationship between the board and the </w:t>
      </w:r>
      <w:r>
        <w:t>Executive;</w:t>
      </w:r>
    </w:p>
    <w:p w14:paraId="64BC371D" w14:textId="0AE10E61" w:rsidR="00621D57" w:rsidRDefault="00621D57" w:rsidP="00621D57">
      <w:pPr>
        <w:pStyle w:val="ListParagraph"/>
        <w:numPr>
          <w:ilvl w:val="0"/>
          <w:numId w:val="3"/>
        </w:numPr>
      </w:pPr>
      <w:r w:rsidRPr="00CE0DA4">
        <w:t>Fail to report in a timely manner an actual or anticipated noncompliance with any policy of the board.</w:t>
      </w:r>
      <w:r w:rsidR="00126150">
        <w:br/>
      </w:r>
    </w:p>
    <w:p w14:paraId="239B4BF2" w14:textId="77777777" w:rsidR="00765AF7" w:rsidRPr="00765AF7" w:rsidRDefault="00765AF7" w:rsidP="00765AF7">
      <w:pPr>
        <w:pStyle w:val="NoSpacing"/>
        <w:rPr>
          <w:rFonts w:ascii="Times New Roman" w:hAnsi="Times New Roman" w:cs="Times New Roman"/>
          <w:sz w:val="24"/>
          <w:szCs w:val="24"/>
        </w:rPr>
      </w:pPr>
      <w:r w:rsidRPr="00765AF7">
        <w:rPr>
          <w:rFonts w:ascii="Times New Roman" w:hAnsi="Times New Roman" w:cs="Times New Roman"/>
          <w:sz w:val="24"/>
          <w:szCs w:val="24"/>
          <w:u w:val="single"/>
        </w:rPr>
        <w:t>Reasonable interpretation of this policy:</w:t>
      </w:r>
      <w:r w:rsidRPr="00765AF7">
        <w:rPr>
          <w:rFonts w:ascii="Times New Roman" w:hAnsi="Times New Roman" w:cs="Times New Roman"/>
          <w:sz w:val="24"/>
          <w:szCs w:val="24"/>
        </w:rPr>
        <w:t xml:space="preserve">  We will not let the board be uniformed of material changes, trends or changes in assumptions.  We will report according to the pre-set monitoring schedule and add areas as needed to keep the board informed of any noncompliance.</w:t>
      </w:r>
      <w:r w:rsidR="00893EC8">
        <w:rPr>
          <w:rFonts w:ascii="Times New Roman" w:hAnsi="Times New Roman" w:cs="Times New Roman"/>
          <w:sz w:val="24"/>
          <w:szCs w:val="24"/>
        </w:rPr>
        <w:t xml:space="preserve">  Compliance to this policy will be through the monitoring reports, to acknowledge and inform the board of any material changes in assumptions and also if the BEL policies are out of compliance. </w:t>
      </w:r>
    </w:p>
    <w:p w14:paraId="6B67F134" w14:textId="6AC4BE03" w:rsidR="00D76D8D" w:rsidRDefault="00765AF7" w:rsidP="00765AF7">
      <w:pPr>
        <w:pStyle w:val="NoSpacing"/>
        <w:rPr>
          <w:rFonts w:ascii="Times New Roman" w:hAnsi="Times New Roman" w:cs="Times New Roman"/>
          <w:sz w:val="24"/>
          <w:szCs w:val="24"/>
        </w:rPr>
      </w:pPr>
      <w:r w:rsidRPr="00765AF7">
        <w:rPr>
          <w:rFonts w:ascii="Times New Roman" w:hAnsi="Times New Roman" w:cs="Times New Roman"/>
          <w:sz w:val="24"/>
          <w:szCs w:val="24"/>
        </w:rPr>
        <w:tab/>
      </w:r>
    </w:p>
    <w:p w14:paraId="0D9D38A0" w14:textId="77777777" w:rsidR="00765AF7" w:rsidRPr="00765AF7" w:rsidRDefault="00765AF7" w:rsidP="00765AF7">
      <w:pPr>
        <w:pStyle w:val="NoSpacing"/>
        <w:rPr>
          <w:rFonts w:ascii="Times New Roman" w:hAnsi="Times New Roman" w:cs="Times New Roman"/>
          <w:sz w:val="24"/>
          <w:szCs w:val="24"/>
        </w:rPr>
      </w:pPr>
      <w:r w:rsidRPr="00765AF7">
        <w:rPr>
          <w:rFonts w:ascii="Times New Roman" w:hAnsi="Times New Roman" w:cs="Times New Roman"/>
          <w:sz w:val="24"/>
          <w:szCs w:val="24"/>
        </w:rPr>
        <w:t>To this end:</w:t>
      </w:r>
    </w:p>
    <w:p w14:paraId="639218C8" w14:textId="77777777" w:rsidR="00893EC8" w:rsidRDefault="00893EC8" w:rsidP="00765AF7">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We are preparing monitoring reports following the provided schedule and following up with any changes if needed.  We will provide data as evidence of compliance or some form of communication of achievement where metrics may not be relevant.</w:t>
      </w:r>
    </w:p>
    <w:p w14:paraId="76CD9582" w14:textId="77777777" w:rsidR="00765AF7" w:rsidRPr="00765AF7" w:rsidRDefault="00765AF7" w:rsidP="00765AF7">
      <w:pPr>
        <w:pStyle w:val="NoSpacing"/>
        <w:numPr>
          <w:ilvl w:val="0"/>
          <w:numId w:val="5"/>
        </w:numPr>
        <w:rPr>
          <w:rFonts w:ascii="Times New Roman" w:hAnsi="Times New Roman" w:cs="Times New Roman"/>
          <w:sz w:val="24"/>
          <w:szCs w:val="24"/>
        </w:rPr>
      </w:pPr>
      <w:r w:rsidRPr="00765AF7">
        <w:rPr>
          <w:rFonts w:ascii="Times New Roman" w:hAnsi="Times New Roman" w:cs="Times New Roman"/>
          <w:sz w:val="24"/>
          <w:szCs w:val="24"/>
        </w:rPr>
        <w:t xml:space="preserve">There are </w:t>
      </w:r>
      <w:r w:rsidR="00893EC8">
        <w:rPr>
          <w:rFonts w:ascii="Times New Roman" w:hAnsi="Times New Roman" w:cs="Times New Roman"/>
          <w:sz w:val="24"/>
          <w:szCs w:val="24"/>
        </w:rPr>
        <w:t xml:space="preserve">currently </w:t>
      </w:r>
      <w:r w:rsidRPr="00765AF7">
        <w:rPr>
          <w:rFonts w:ascii="Times New Roman" w:hAnsi="Times New Roman" w:cs="Times New Roman"/>
          <w:sz w:val="24"/>
          <w:szCs w:val="24"/>
        </w:rPr>
        <w:t>no material changes in trends and no issues causing adverse media coverage.</w:t>
      </w:r>
      <w:r w:rsidR="00893EC8">
        <w:rPr>
          <w:rFonts w:ascii="Times New Roman" w:hAnsi="Times New Roman" w:cs="Times New Roman"/>
          <w:sz w:val="24"/>
          <w:szCs w:val="24"/>
        </w:rPr>
        <w:t xml:space="preserve">  We do not know if the current abuse issues in the church will </w:t>
      </w:r>
      <w:r w:rsidR="00493ABD">
        <w:rPr>
          <w:rFonts w:ascii="Times New Roman" w:hAnsi="Times New Roman" w:cs="Times New Roman"/>
          <w:sz w:val="24"/>
          <w:szCs w:val="24"/>
        </w:rPr>
        <w:t>affect</w:t>
      </w:r>
      <w:r w:rsidR="00893EC8">
        <w:rPr>
          <w:rFonts w:ascii="Times New Roman" w:hAnsi="Times New Roman" w:cs="Times New Roman"/>
          <w:sz w:val="24"/>
          <w:szCs w:val="24"/>
        </w:rPr>
        <w:t xml:space="preserve"> future retreat attendance.  At this time attendance is up over last year at this same time</w:t>
      </w:r>
      <w:r w:rsidR="00D76D8D">
        <w:rPr>
          <w:rFonts w:ascii="Times New Roman" w:hAnsi="Times New Roman" w:cs="Times New Roman"/>
          <w:sz w:val="24"/>
          <w:szCs w:val="24"/>
        </w:rPr>
        <w:t xml:space="preserve"> by 3%</w:t>
      </w:r>
      <w:r w:rsidR="00893EC8">
        <w:rPr>
          <w:rFonts w:ascii="Times New Roman" w:hAnsi="Times New Roman" w:cs="Times New Roman"/>
          <w:sz w:val="24"/>
          <w:szCs w:val="24"/>
        </w:rPr>
        <w:t>.</w:t>
      </w:r>
    </w:p>
    <w:p w14:paraId="47ED88CC" w14:textId="77777777" w:rsidR="00765AF7" w:rsidRPr="00765AF7" w:rsidRDefault="00765AF7" w:rsidP="00765AF7">
      <w:pPr>
        <w:pStyle w:val="NoSpacing"/>
        <w:numPr>
          <w:ilvl w:val="0"/>
          <w:numId w:val="5"/>
        </w:numPr>
        <w:rPr>
          <w:rFonts w:ascii="Times New Roman" w:hAnsi="Times New Roman" w:cs="Times New Roman"/>
          <w:sz w:val="24"/>
          <w:szCs w:val="24"/>
        </w:rPr>
      </w:pPr>
      <w:r w:rsidRPr="00765AF7">
        <w:rPr>
          <w:rFonts w:ascii="Times New Roman" w:hAnsi="Times New Roman" w:cs="Times New Roman"/>
          <w:sz w:val="24"/>
          <w:szCs w:val="24"/>
        </w:rPr>
        <w:t xml:space="preserve">At this time </w:t>
      </w:r>
      <w:r w:rsidR="00893EC8">
        <w:rPr>
          <w:rFonts w:ascii="Times New Roman" w:hAnsi="Times New Roman" w:cs="Times New Roman"/>
          <w:sz w:val="24"/>
          <w:szCs w:val="24"/>
        </w:rPr>
        <w:t>there are no issues with the Board over-stepping or hindering our performance.  The committees are working independently of management where needed.</w:t>
      </w:r>
    </w:p>
    <w:p w14:paraId="7EA5DB96" w14:textId="36A94817" w:rsidR="00621D57" w:rsidRPr="004134DE" w:rsidRDefault="00F341A4" w:rsidP="00621D57">
      <w:pPr>
        <w:pStyle w:val="NoSpacing"/>
        <w:widowControl w:val="0"/>
        <w:numPr>
          <w:ilvl w:val="0"/>
          <w:numId w:val="5"/>
        </w:numPr>
        <w:tabs>
          <w:tab w:val="left" w:pos="863"/>
        </w:tabs>
        <w:rPr>
          <w:rFonts w:eastAsia="Calibri"/>
          <w:spacing w:val="-7"/>
          <w:w w:val="105"/>
          <w:sz w:val="24"/>
          <w:szCs w:val="24"/>
        </w:rPr>
      </w:pPr>
      <w:r>
        <w:rPr>
          <w:rFonts w:ascii="Times New Roman" w:hAnsi="Times New Roman" w:cs="Times New Roman"/>
          <w:sz w:val="24"/>
          <w:szCs w:val="24"/>
        </w:rPr>
        <w:t xml:space="preserve">    </w:t>
      </w:r>
      <w:r w:rsidR="00765AF7" w:rsidRPr="00F341A4">
        <w:rPr>
          <w:rFonts w:ascii="Times New Roman" w:hAnsi="Times New Roman" w:cs="Times New Roman"/>
          <w:sz w:val="24"/>
          <w:szCs w:val="24"/>
        </w:rPr>
        <w:t xml:space="preserve">We do not have any anticipated noncompliance with the current </w:t>
      </w:r>
      <w:r>
        <w:rPr>
          <w:rFonts w:ascii="Times New Roman" w:hAnsi="Times New Roman" w:cs="Times New Roman"/>
          <w:sz w:val="24"/>
          <w:szCs w:val="24"/>
        </w:rPr>
        <w:t xml:space="preserve">executive limitation or ends </w:t>
      </w:r>
      <w:r w:rsidR="00765AF7" w:rsidRPr="00F341A4">
        <w:rPr>
          <w:rFonts w:ascii="Times New Roman" w:hAnsi="Times New Roman" w:cs="Times New Roman"/>
          <w:sz w:val="24"/>
          <w:szCs w:val="24"/>
        </w:rPr>
        <w:t>policies</w:t>
      </w:r>
      <w:r>
        <w:rPr>
          <w:rFonts w:ascii="Times New Roman" w:hAnsi="Times New Roman" w:cs="Times New Roman"/>
          <w:sz w:val="24"/>
          <w:szCs w:val="24"/>
        </w:rPr>
        <w:t>.</w:t>
      </w:r>
      <w:r w:rsidR="00BB386A">
        <w:rPr>
          <w:rFonts w:ascii="Times New Roman" w:hAnsi="Times New Roman" w:cs="Times New Roman"/>
          <w:sz w:val="24"/>
          <w:szCs w:val="24"/>
        </w:rPr>
        <w:t xml:space="preserve">  The policies are reviewed periodically to see how we are going to provide evidence of accomplishment.  This review helps to proactively look for any anticipated noncompliance.</w:t>
      </w:r>
      <w:r w:rsidR="00126150">
        <w:rPr>
          <w:rFonts w:ascii="Times New Roman" w:hAnsi="Times New Roman" w:cs="Times New Roman"/>
          <w:sz w:val="24"/>
          <w:szCs w:val="24"/>
        </w:rPr>
        <w:br/>
      </w:r>
    </w:p>
    <w:p w14:paraId="18BA5F5F" w14:textId="76F15675" w:rsidR="004134DE" w:rsidRPr="00F341A4" w:rsidRDefault="00126150" w:rsidP="004134DE">
      <w:pPr>
        <w:pStyle w:val="NoSpacing"/>
        <w:widowControl w:val="0"/>
        <w:tabs>
          <w:tab w:val="left" w:pos="863"/>
        </w:tabs>
        <w:rPr>
          <w:rFonts w:eastAsia="Calibri"/>
          <w:spacing w:val="-7"/>
          <w:w w:val="105"/>
          <w:sz w:val="24"/>
          <w:szCs w:val="24"/>
        </w:rPr>
      </w:pPr>
      <w:r>
        <w:rPr>
          <w:rFonts w:ascii="Times New Roman" w:hAnsi="Times New Roman" w:cs="Times New Roman"/>
          <w:sz w:val="24"/>
          <w:szCs w:val="24"/>
        </w:rPr>
        <w:tab/>
      </w:r>
      <w:r w:rsidR="004134DE">
        <w:rPr>
          <w:rFonts w:ascii="Times New Roman" w:hAnsi="Times New Roman" w:cs="Times New Roman"/>
          <w:sz w:val="24"/>
          <w:szCs w:val="24"/>
        </w:rPr>
        <w:t>We are presently in compliance with this policy.</w:t>
      </w:r>
    </w:p>
    <w:p w14:paraId="3BE615C2" w14:textId="77777777" w:rsidR="00FE3565" w:rsidRDefault="00FE3565" w:rsidP="00FE3565">
      <w:pPr>
        <w:pStyle w:val="NoSpacing"/>
      </w:pPr>
    </w:p>
    <w:sectPr w:rsidR="00FE35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9A59BB"/>
    <w:multiLevelType w:val="hybridMultilevel"/>
    <w:tmpl w:val="2F26354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5561AB4"/>
    <w:multiLevelType w:val="hybridMultilevel"/>
    <w:tmpl w:val="4EF2F21C"/>
    <w:lvl w:ilvl="0" w:tplc="9A149FB8">
      <w:start w:val="1"/>
      <w:numFmt w:val="lowerLetter"/>
      <w:lvlText w:val="%1)"/>
      <w:lvlJc w:val="left"/>
      <w:pPr>
        <w:ind w:left="855" w:hanging="276"/>
      </w:pPr>
      <w:rPr>
        <w:rFonts w:asciiTheme="minorHAnsi" w:eastAsia="Arial" w:hAnsiTheme="minorHAnsi" w:hint="default"/>
        <w:w w:val="108"/>
      </w:rPr>
    </w:lvl>
    <w:lvl w:ilvl="1" w:tplc="8626D506">
      <w:start w:val="1"/>
      <w:numFmt w:val="bullet"/>
      <w:lvlText w:val="•"/>
      <w:lvlJc w:val="left"/>
      <w:pPr>
        <w:ind w:left="1287" w:hanging="276"/>
      </w:pPr>
      <w:rPr>
        <w:rFonts w:hint="default"/>
      </w:rPr>
    </w:lvl>
    <w:lvl w:ilvl="2" w:tplc="E24AEF1A">
      <w:start w:val="1"/>
      <w:numFmt w:val="bullet"/>
      <w:lvlText w:val="•"/>
      <w:lvlJc w:val="left"/>
      <w:pPr>
        <w:ind w:left="1714" w:hanging="276"/>
      </w:pPr>
      <w:rPr>
        <w:rFonts w:hint="default"/>
      </w:rPr>
    </w:lvl>
    <w:lvl w:ilvl="3" w:tplc="641A923E">
      <w:start w:val="1"/>
      <w:numFmt w:val="bullet"/>
      <w:lvlText w:val="•"/>
      <w:lvlJc w:val="left"/>
      <w:pPr>
        <w:ind w:left="2141" w:hanging="276"/>
      </w:pPr>
      <w:rPr>
        <w:rFonts w:hint="default"/>
      </w:rPr>
    </w:lvl>
    <w:lvl w:ilvl="4" w:tplc="C68A4E7E">
      <w:start w:val="1"/>
      <w:numFmt w:val="bullet"/>
      <w:lvlText w:val="•"/>
      <w:lvlJc w:val="left"/>
      <w:pPr>
        <w:ind w:left="2568" w:hanging="276"/>
      </w:pPr>
      <w:rPr>
        <w:rFonts w:hint="default"/>
      </w:rPr>
    </w:lvl>
    <w:lvl w:ilvl="5" w:tplc="D068DD96">
      <w:start w:val="1"/>
      <w:numFmt w:val="bullet"/>
      <w:lvlText w:val="•"/>
      <w:lvlJc w:val="left"/>
      <w:pPr>
        <w:ind w:left="2995" w:hanging="276"/>
      </w:pPr>
      <w:rPr>
        <w:rFonts w:hint="default"/>
      </w:rPr>
    </w:lvl>
    <w:lvl w:ilvl="6" w:tplc="5EA20BB8">
      <w:start w:val="1"/>
      <w:numFmt w:val="bullet"/>
      <w:lvlText w:val="•"/>
      <w:lvlJc w:val="left"/>
      <w:pPr>
        <w:ind w:left="3423" w:hanging="276"/>
      </w:pPr>
      <w:rPr>
        <w:rFonts w:hint="default"/>
      </w:rPr>
    </w:lvl>
    <w:lvl w:ilvl="7" w:tplc="F4C2603A">
      <w:start w:val="1"/>
      <w:numFmt w:val="bullet"/>
      <w:lvlText w:val="•"/>
      <w:lvlJc w:val="left"/>
      <w:pPr>
        <w:ind w:left="3850" w:hanging="276"/>
      </w:pPr>
      <w:rPr>
        <w:rFonts w:hint="default"/>
      </w:rPr>
    </w:lvl>
    <w:lvl w:ilvl="8" w:tplc="06A086A8">
      <w:start w:val="1"/>
      <w:numFmt w:val="bullet"/>
      <w:lvlText w:val="•"/>
      <w:lvlJc w:val="left"/>
      <w:pPr>
        <w:ind w:left="4277" w:hanging="276"/>
      </w:pPr>
      <w:rPr>
        <w:rFonts w:hint="default"/>
      </w:rPr>
    </w:lvl>
  </w:abstractNum>
  <w:abstractNum w:abstractNumId="2" w15:restartNumberingAfterBreak="0">
    <w:nsid w:val="62EF457C"/>
    <w:multiLevelType w:val="hybridMultilevel"/>
    <w:tmpl w:val="C9963D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2DF287D"/>
    <w:multiLevelType w:val="hybridMultilevel"/>
    <w:tmpl w:val="F1EC9A00"/>
    <w:lvl w:ilvl="0" w:tplc="160E9A68">
      <w:start w:val="1"/>
      <w:numFmt w:val="decimal"/>
      <w:lvlText w:val="%1."/>
      <w:lvlJc w:val="left"/>
      <w:pPr>
        <w:ind w:left="720" w:hanging="360"/>
      </w:pPr>
      <w:rPr>
        <w:rFonts w:eastAsiaTheme="minorEastAsia" w:hint="default"/>
        <w:i w:val="0"/>
        <w:color w:val="262626" w:themeColor="text1" w:themeTint="D9"/>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FBF1BAD"/>
    <w:multiLevelType w:val="hybridMultilevel"/>
    <w:tmpl w:val="774AF5BA"/>
    <w:lvl w:ilvl="0" w:tplc="6554E31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565"/>
    <w:rsid w:val="00001928"/>
    <w:rsid w:val="000202E9"/>
    <w:rsid w:val="000A627A"/>
    <w:rsid w:val="001003EC"/>
    <w:rsid w:val="00110EC8"/>
    <w:rsid w:val="00126150"/>
    <w:rsid w:val="0017298B"/>
    <w:rsid w:val="001F755F"/>
    <w:rsid w:val="00247409"/>
    <w:rsid w:val="002D763E"/>
    <w:rsid w:val="00311B70"/>
    <w:rsid w:val="00322950"/>
    <w:rsid w:val="00370CE7"/>
    <w:rsid w:val="00380441"/>
    <w:rsid w:val="003C62FE"/>
    <w:rsid w:val="003E5D5B"/>
    <w:rsid w:val="004134DE"/>
    <w:rsid w:val="0041787A"/>
    <w:rsid w:val="00420F52"/>
    <w:rsid w:val="004418E2"/>
    <w:rsid w:val="00452719"/>
    <w:rsid w:val="00453DA9"/>
    <w:rsid w:val="004757ED"/>
    <w:rsid w:val="00493ABD"/>
    <w:rsid w:val="00503D4F"/>
    <w:rsid w:val="00504BE5"/>
    <w:rsid w:val="005F11CD"/>
    <w:rsid w:val="00621D57"/>
    <w:rsid w:val="00626BE5"/>
    <w:rsid w:val="0067507F"/>
    <w:rsid w:val="006A7344"/>
    <w:rsid w:val="006C47D8"/>
    <w:rsid w:val="00762B7C"/>
    <w:rsid w:val="00765AF7"/>
    <w:rsid w:val="00893EC8"/>
    <w:rsid w:val="008C26B3"/>
    <w:rsid w:val="008C6A55"/>
    <w:rsid w:val="008D1C50"/>
    <w:rsid w:val="008E145E"/>
    <w:rsid w:val="008E2005"/>
    <w:rsid w:val="00914EDC"/>
    <w:rsid w:val="009274A4"/>
    <w:rsid w:val="009C502F"/>
    <w:rsid w:val="009D66C1"/>
    <w:rsid w:val="00A332DF"/>
    <w:rsid w:val="00A55394"/>
    <w:rsid w:val="00A57C2A"/>
    <w:rsid w:val="00A77FA8"/>
    <w:rsid w:val="00B87131"/>
    <w:rsid w:val="00BA6B15"/>
    <w:rsid w:val="00BB386A"/>
    <w:rsid w:val="00CB4906"/>
    <w:rsid w:val="00CC515E"/>
    <w:rsid w:val="00CF73E8"/>
    <w:rsid w:val="00D229F5"/>
    <w:rsid w:val="00D526F1"/>
    <w:rsid w:val="00D676CC"/>
    <w:rsid w:val="00D7014F"/>
    <w:rsid w:val="00D76D8D"/>
    <w:rsid w:val="00D80BBD"/>
    <w:rsid w:val="00E462C3"/>
    <w:rsid w:val="00E7196E"/>
    <w:rsid w:val="00F20498"/>
    <w:rsid w:val="00F32DCB"/>
    <w:rsid w:val="00F341A4"/>
    <w:rsid w:val="00F35EAC"/>
    <w:rsid w:val="00F97FB9"/>
    <w:rsid w:val="00FE35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2ECB9"/>
  <w15:chartTrackingRefBased/>
  <w15:docId w15:val="{0240BE9F-2364-4212-BB59-C8D656BDE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3565"/>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E3565"/>
    <w:pPr>
      <w:spacing w:after="0" w:line="240" w:lineRule="auto"/>
    </w:pPr>
  </w:style>
  <w:style w:type="paragraph" w:styleId="ListParagraph">
    <w:name w:val="List Paragraph"/>
    <w:basedOn w:val="Normal"/>
    <w:uiPriority w:val="34"/>
    <w:qFormat/>
    <w:rsid w:val="00621D57"/>
    <w:pPr>
      <w:ind w:left="72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2098</Words>
  <Characters>11963</Characters>
  <Application>Microsoft Office Word</Application>
  <DocSecurity>4</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Arnould</dc:creator>
  <cp:keywords/>
  <dc:description/>
  <cp:lastModifiedBy>Sandra Arnould</cp:lastModifiedBy>
  <cp:revision>2</cp:revision>
  <dcterms:created xsi:type="dcterms:W3CDTF">2018-12-07T20:16:00Z</dcterms:created>
  <dcterms:modified xsi:type="dcterms:W3CDTF">2018-12-07T20:16:00Z</dcterms:modified>
</cp:coreProperties>
</file>