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B4A70" w14:textId="0E16017E" w:rsidR="0003604E" w:rsidRPr="0003604E" w:rsidRDefault="0003604E" w:rsidP="002F3686">
      <w:pPr>
        <w:rPr>
          <w:b/>
          <w:sz w:val="28"/>
          <w:szCs w:val="28"/>
        </w:rPr>
      </w:pPr>
      <w:r w:rsidRPr="0003604E">
        <w:rPr>
          <w:b/>
          <w:sz w:val="28"/>
          <w:szCs w:val="28"/>
        </w:rPr>
        <w:t>St Paul of the Cross Retreat and Conference Center</w:t>
      </w:r>
      <w:r>
        <w:rPr>
          <w:b/>
          <w:sz w:val="28"/>
          <w:szCs w:val="28"/>
        </w:rPr>
        <w:t>:</w:t>
      </w:r>
    </w:p>
    <w:p w14:paraId="39E3CEE9" w14:textId="17538894" w:rsidR="002F3686" w:rsidRPr="0003604E" w:rsidRDefault="00813BF7" w:rsidP="002F3686">
      <w:pPr>
        <w:rPr>
          <w:b/>
          <w:sz w:val="28"/>
          <w:szCs w:val="28"/>
        </w:rPr>
      </w:pPr>
      <w:r w:rsidRPr="0003604E">
        <w:rPr>
          <w:b/>
          <w:sz w:val="28"/>
          <w:szCs w:val="28"/>
        </w:rPr>
        <w:t xml:space="preserve">MONITORING REPORT: </w:t>
      </w:r>
      <w:r w:rsidR="002F3686" w:rsidRPr="0003604E">
        <w:rPr>
          <w:b/>
          <w:sz w:val="28"/>
          <w:szCs w:val="28"/>
        </w:rPr>
        <w:t>BOARD EXECUTIVE LINKAGE POLICIES</w:t>
      </w:r>
      <w:r w:rsidR="007C5307" w:rsidRPr="0003604E">
        <w:rPr>
          <w:b/>
          <w:sz w:val="28"/>
          <w:szCs w:val="28"/>
        </w:rPr>
        <w:t xml:space="preserve"> (BEL’s)</w:t>
      </w:r>
      <w:r w:rsidR="00E61983" w:rsidRPr="0003604E">
        <w:rPr>
          <w:b/>
          <w:sz w:val="28"/>
          <w:szCs w:val="28"/>
        </w:rPr>
        <w:t xml:space="preserve"> April 12, 2021</w:t>
      </w:r>
    </w:p>
    <w:p w14:paraId="3411E78A" w14:textId="77777777" w:rsidR="007C5307" w:rsidRDefault="007C5307" w:rsidP="007C5307"/>
    <w:p w14:paraId="2DEC7080" w14:textId="69B7B92C" w:rsidR="007C5307" w:rsidRPr="00E61983" w:rsidRDefault="007C5307" w:rsidP="007C5307">
      <w:pPr>
        <w:rPr>
          <w:sz w:val="24"/>
          <w:szCs w:val="24"/>
        </w:rPr>
      </w:pPr>
      <w:r w:rsidRPr="00E61983">
        <w:rPr>
          <w:sz w:val="24"/>
          <w:szCs w:val="24"/>
        </w:rPr>
        <w:t>Boar</w:t>
      </w:r>
      <w:r w:rsidR="00C303A2">
        <w:rPr>
          <w:sz w:val="24"/>
          <w:szCs w:val="24"/>
        </w:rPr>
        <w:t xml:space="preserve">d </w:t>
      </w:r>
      <w:r w:rsidRPr="00E61983">
        <w:rPr>
          <w:sz w:val="24"/>
          <w:szCs w:val="24"/>
        </w:rPr>
        <w:t>Executive Linkage (BEL) policies: this category of policy is not the board giving instructions to the CEO</w:t>
      </w:r>
      <w:r w:rsidR="00F42814">
        <w:rPr>
          <w:sz w:val="24"/>
          <w:szCs w:val="24"/>
        </w:rPr>
        <w:t>/DMM</w:t>
      </w:r>
      <w:r w:rsidRPr="00E61983">
        <w:rPr>
          <w:sz w:val="24"/>
          <w:szCs w:val="24"/>
        </w:rPr>
        <w:t xml:space="preserve">, but the board “talking to itself” about how it will delegate to the CEO and monitor the CEO’s performance. This is a Board self-evaluation process. The other Board self-evaluation processes are the individual </w:t>
      </w:r>
      <w:r w:rsidR="00F42814">
        <w:rPr>
          <w:sz w:val="24"/>
          <w:szCs w:val="24"/>
        </w:rPr>
        <w:t xml:space="preserve">annual </w:t>
      </w:r>
      <w:r w:rsidRPr="00E61983">
        <w:rPr>
          <w:sz w:val="24"/>
          <w:szCs w:val="24"/>
        </w:rPr>
        <w:t>Board members’ evaluation</w:t>
      </w:r>
      <w:r w:rsidR="00251EA9" w:rsidRPr="00E61983">
        <w:rPr>
          <w:sz w:val="24"/>
          <w:szCs w:val="24"/>
        </w:rPr>
        <w:t xml:space="preserve">, </w:t>
      </w:r>
      <w:r w:rsidRPr="00E61983">
        <w:rPr>
          <w:sz w:val="24"/>
          <w:szCs w:val="24"/>
        </w:rPr>
        <w:t>and the evaluation of the Governance Policies</w:t>
      </w:r>
      <w:r w:rsidR="00B17771" w:rsidRPr="00E61983">
        <w:rPr>
          <w:sz w:val="24"/>
          <w:szCs w:val="24"/>
        </w:rPr>
        <w:t>.</w:t>
      </w:r>
      <w:r w:rsidR="00B70B91" w:rsidRPr="00E61983">
        <w:rPr>
          <w:sz w:val="24"/>
          <w:szCs w:val="24"/>
        </w:rPr>
        <w:t xml:space="preserve">  (Last updated </w:t>
      </w:r>
      <w:proofErr w:type="gramStart"/>
      <w:r w:rsidR="00B70B91" w:rsidRPr="00E61983">
        <w:rPr>
          <w:sz w:val="24"/>
          <w:szCs w:val="24"/>
        </w:rPr>
        <w:t>June,</w:t>
      </w:r>
      <w:proofErr w:type="gramEnd"/>
      <w:r w:rsidR="00B70B91" w:rsidRPr="00E61983">
        <w:rPr>
          <w:sz w:val="24"/>
          <w:szCs w:val="24"/>
        </w:rPr>
        <w:t xml:space="preserve"> 2019.)</w:t>
      </w:r>
    </w:p>
    <w:p w14:paraId="0BFE538C" w14:textId="77777777" w:rsidR="00736584" w:rsidRPr="0026307D" w:rsidRDefault="00736584" w:rsidP="002F3686">
      <w:pPr>
        <w:rPr>
          <w:b/>
          <w:sz w:val="32"/>
          <w:szCs w:val="32"/>
        </w:rPr>
      </w:pPr>
    </w:p>
    <w:p w14:paraId="69504406" w14:textId="1E69B05A" w:rsidR="002F3686" w:rsidRPr="00330483" w:rsidRDefault="002F3686" w:rsidP="002F3686">
      <w:pPr>
        <w:rPr>
          <w:b/>
          <w:sz w:val="24"/>
          <w:szCs w:val="24"/>
        </w:rPr>
      </w:pPr>
      <w:r w:rsidRPr="00330483">
        <w:rPr>
          <w:b/>
          <w:sz w:val="24"/>
          <w:szCs w:val="24"/>
        </w:rPr>
        <w:t xml:space="preserve">BEL 1 </w:t>
      </w:r>
      <w:r w:rsidR="0059316B">
        <w:rPr>
          <w:b/>
          <w:sz w:val="24"/>
          <w:szCs w:val="24"/>
        </w:rPr>
        <w:t>–</w:t>
      </w:r>
      <w:r w:rsidRPr="00330483">
        <w:rPr>
          <w:b/>
          <w:sz w:val="24"/>
          <w:szCs w:val="24"/>
        </w:rPr>
        <w:t xml:space="preserve"> GLOBAL GOVERNANCE MANAGEMENT CONNECTION</w:t>
      </w:r>
    </w:p>
    <w:p w14:paraId="474E92E4" w14:textId="77777777" w:rsidR="002F3686" w:rsidRPr="006C5205" w:rsidRDefault="002F3686" w:rsidP="002F3686">
      <w:pPr>
        <w:rPr>
          <w:sz w:val="24"/>
          <w:szCs w:val="24"/>
        </w:rPr>
      </w:pPr>
    </w:p>
    <w:p w14:paraId="4FB223B2" w14:textId="3A9C17EE" w:rsidR="002D5451" w:rsidRDefault="002F3686" w:rsidP="002F3686">
      <w:pPr>
        <w:rPr>
          <w:sz w:val="24"/>
          <w:szCs w:val="24"/>
        </w:rPr>
      </w:pPr>
      <w:r w:rsidRPr="006C5205">
        <w:rPr>
          <w:sz w:val="24"/>
          <w:szCs w:val="24"/>
        </w:rPr>
        <w:t>The board</w:t>
      </w:r>
      <w:r w:rsidR="0059316B">
        <w:rPr>
          <w:sz w:val="24"/>
          <w:szCs w:val="24"/>
        </w:rPr>
        <w:t>’</w:t>
      </w:r>
      <w:r w:rsidRPr="006C5205">
        <w:rPr>
          <w:sz w:val="24"/>
          <w:szCs w:val="24"/>
        </w:rPr>
        <w:t xml:space="preserve">s </w:t>
      </w:r>
      <w:r>
        <w:rPr>
          <w:sz w:val="24"/>
          <w:szCs w:val="24"/>
        </w:rPr>
        <w:t>primary</w:t>
      </w:r>
      <w:r w:rsidRPr="006C5205">
        <w:rPr>
          <w:sz w:val="24"/>
          <w:szCs w:val="24"/>
        </w:rPr>
        <w:t xml:space="preserve"> connection to the operation of the retreat center, its achievements, and conduct will be through the Director of Mission and Ministry</w:t>
      </w:r>
      <w:r w:rsidR="00F27429">
        <w:rPr>
          <w:sz w:val="24"/>
          <w:szCs w:val="24"/>
        </w:rPr>
        <w:t xml:space="preserve"> (DMM)</w:t>
      </w:r>
      <w:r w:rsidR="008075BE">
        <w:rPr>
          <w:sz w:val="24"/>
          <w:szCs w:val="24"/>
        </w:rPr>
        <w:t>, (</w:t>
      </w:r>
      <w:r w:rsidR="00F102B4">
        <w:rPr>
          <w:sz w:val="24"/>
          <w:szCs w:val="24"/>
        </w:rPr>
        <w:t>a</w:t>
      </w:r>
      <w:r w:rsidR="00F42814">
        <w:rPr>
          <w:sz w:val="24"/>
          <w:szCs w:val="24"/>
        </w:rPr>
        <w:t>nd,</w:t>
      </w:r>
      <w:r w:rsidR="008075BE">
        <w:rPr>
          <w:sz w:val="24"/>
          <w:szCs w:val="24"/>
        </w:rPr>
        <w:t xml:space="preserve"> in St. Paul’s current staffing structure</w:t>
      </w:r>
      <w:r w:rsidR="00F42814">
        <w:rPr>
          <w:sz w:val="24"/>
          <w:szCs w:val="24"/>
        </w:rPr>
        <w:t>, many of these BEL’s would</w:t>
      </w:r>
      <w:r w:rsidR="008075BE">
        <w:rPr>
          <w:sz w:val="24"/>
          <w:szCs w:val="24"/>
        </w:rPr>
        <w:t xml:space="preserve"> include the</w:t>
      </w:r>
      <w:r w:rsidR="00F102B4">
        <w:rPr>
          <w:sz w:val="24"/>
          <w:szCs w:val="24"/>
        </w:rPr>
        <w:t xml:space="preserve"> involvement of </w:t>
      </w:r>
      <w:r w:rsidR="008075BE">
        <w:rPr>
          <w:sz w:val="24"/>
          <w:szCs w:val="24"/>
        </w:rPr>
        <w:t>Business Administrator</w:t>
      </w:r>
      <w:r w:rsidR="00F42814">
        <w:rPr>
          <w:sz w:val="24"/>
          <w:szCs w:val="24"/>
        </w:rPr>
        <w:t>’s role as required</w:t>
      </w:r>
      <w:r w:rsidR="008075BE">
        <w:rPr>
          <w:sz w:val="24"/>
          <w:szCs w:val="24"/>
        </w:rPr>
        <w:t>).</w:t>
      </w:r>
    </w:p>
    <w:p w14:paraId="6344EC66" w14:textId="77777777" w:rsidR="003A6A7F" w:rsidRDefault="003A6A7F" w:rsidP="002F3686">
      <w:pPr>
        <w:rPr>
          <w:i/>
          <w:iCs/>
          <w:sz w:val="24"/>
          <w:szCs w:val="24"/>
        </w:rPr>
      </w:pPr>
    </w:p>
    <w:p w14:paraId="2C660035" w14:textId="3F2D248C" w:rsidR="002F3686" w:rsidRPr="003A6A7F" w:rsidRDefault="00711C7C" w:rsidP="002F3686">
      <w:pPr>
        <w:rPr>
          <w:sz w:val="24"/>
          <w:szCs w:val="24"/>
        </w:rPr>
      </w:pPr>
      <w:r w:rsidRPr="00830ACE">
        <w:rPr>
          <w:i/>
          <w:iCs/>
          <w:sz w:val="24"/>
          <w:szCs w:val="24"/>
        </w:rPr>
        <w:t xml:space="preserve">The Board </w:t>
      </w:r>
      <w:proofErr w:type="gramStart"/>
      <w:r w:rsidRPr="00830ACE">
        <w:rPr>
          <w:i/>
          <w:iCs/>
          <w:sz w:val="24"/>
          <w:szCs w:val="24"/>
        </w:rPr>
        <w:t>is in compli</w:t>
      </w:r>
      <w:r w:rsidR="00653C3A" w:rsidRPr="00830ACE">
        <w:rPr>
          <w:i/>
          <w:iCs/>
          <w:sz w:val="24"/>
          <w:szCs w:val="24"/>
        </w:rPr>
        <w:t>ance</w:t>
      </w:r>
      <w:proofErr w:type="gramEnd"/>
      <w:r w:rsidR="003A6A7F">
        <w:rPr>
          <w:i/>
          <w:iCs/>
          <w:sz w:val="24"/>
          <w:szCs w:val="24"/>
        </w:rPr>
        <w:t>, and the</w:t>
      </w:r>
      <w:r w:rsidR="003A6A7F">
        <w:rPr>
          <w:sz w:val="24"/>
          <w:szCs w:val="24"/>
        </w:rPr>
        <w:t xml:space="preserve"> </w:t>
      </w:r>
      <w:r w:rsidR="00084730" w:rsidRPr="00711C7C">
        <w:rPr>
          <w:i/>
          <w:iCs/>
          <w:sz w:val="24"/>
          <w:szCs w:val="24"/>
        </w:rPr>
        <w:t xml:space="preserve">comments below in </w:t>
      </w:r>
      <w:r w:rsidRPr="00711C7C">
        <w:rPr>
          <w:i/>
          <w:iCs/>
          <w:sz w:val="24"/>
          <w:szCs w:val="24"/>
        </w:rPr>
        <w:t xml:space="preserve">italics will demonstrate the Board’s compliance with the </w:t>
      </w:r>
      <w:r w:rsidRPr="009E7FB1">
        <w:rPr>
          <w:i/>
          <w:iCs/>
          <w:sz w:val="24"/>
          <w:szCs w:val="24"/>
          <w:u w:val="single"/>
        </w:rPr>
        <w:t>specifics</w:t>
      </w:r>
      <w:r w:rsidRPr="00711C7C">
        <w:rPr>
          <w:i/>
          <w:iCs/>
          <w:sz w:val="24"/>
          <w:szCs w:val="24"/>
        </w:rPr>
        <w:t xml:space="preserve"> of this policy.</w:t>
      </w:r>
      <w:r w:rsidR="002F3686" w:rsidRPr="00711C7C">
        <w:rPr>
          <w:i/>
          <w:iCs/>
          <w:sz w:val="24"/>
          <w:szCs w:val="24"/>
        </w:rPr>
        <w:t xml:space="preserve"> </w:t>
      </w:r>
    </w:p>
    <w:p w14:paraId="6022C0C0" w14:textId="77777777" w:rsidR="002F3686" w:rsidRPr="006C5205" w:rsidRDefault="002F3686" w:rsidP="002F3686">
      <w:pPr>
        <w:rPr>
          <w:sz w:val="24"/>
          <w:szCs w:val="24"/>
        </w:rPr>
      </w:pPr>
    </w:p>
    <w:p w14:paraId="30497B3D" w14:textId="476F61BB" w:rsidR="002F3686" w:rsidRPr="00330483" w:rsidRDefault="002F3686" w:rsidP="002F3686">
      <w:pPr>
        <w:rPr>
          <w:b/>
          <w:sz w:val="24"/>
          <w:szCs w:val="24"/>
        </w:rPr>
      </w:pPr>
      <w:r w:rsidRPr="00330483">
        <w:rPr>
          <w:b/>
          <w:sz w:val="24"/>
          <w:szCs w:val="24"/>
        </w:rPr>
        <w:t xml:space="preserve">BEL 2 </w:t>
      </w:r>
      <w:r w:rsidR="0059316B">
        <w:rPr>
          <w:b/>
          <w:sz w:val="24"/>
          <w:szCs w:val="24"/>
        </w:rPr>
        <w:t>–</w:t>
      </w:r>
      <w:r w:rsidRPr="00330483">
        <w:rPr>
          <w:b/>
          <w:sz w:val="24"/>
          <w:szCs w:val="24"/>
        </w:rPr>
        <w:t xml:space="preserve"> UNITY OF CONTROL</w:t>
      </w:r>
    </w:p>
    <w:p w14:paraId="0E09A5CF" w14:textId="77777777" w:rsidR="002F3686" w:rsidRPr="006C5205" w:rsidRDefault="002F3686" w:rsidP="002F3686">
      <w:pPr>
        <w:rPr>
          <w:sz w:val="24"/>
          <w:szCs w:val="24"/>
        </w:rPr>
      </w:pPr>
    </w:p>
    <w:p w14:paraId="232AB717" w14:textId="52B462BB" w:rsidR="002F3686" w:rsidRDefault="002F3686" w:rsidP="002F3686">
      <w:pPr>
        <w:rPr>
          <w:sz w:val="24"/>
          <w:szCs w:val="24"/>
        </w:rPr>
      </w:pPr>
      <w:r w:rsidRPr="006C5205">
        <w:rPr>
          <w:sz w:val="24"/>
          <w:szCs w:val="24"/>
        </w:rPr>
        <w:t>Only officially passed motions of the board are binding on the Director of Mission and Ministry.  Accordingly, decisions or instructions of individual board members, officers, or committees are not binding on the Director of Mission and Ministry except in rare instances when the board has specifically authorized such exercise of authority.</w:t>
      </w:r>
    </w:p>
    <w:p w14:paraId="56276B7D" w14:textId="77777777" w:rsidR="00963031" w:rsidRDefault="00963031" w:rsidP="002F3686">
      <w:pPr>
        <w:rPr>
          <w:i/>
          <w:iCs/>
          <w:sz w:val="24"/>
          <w:szCs w:val="24"/>
        </w:rPr>
      </w:pPr>
    </w:p>
    <w:p w14:paraId="6D3C817D" w14:textId="5D929FC7" w:rsidR="00833FA1" w:rsidRPr="00963031" w:rsidRDefault="00963031" w:rsidP="002F3686">
      <w:pPr>
        <w:rPr>
          <w:i/>
          <w:iCs/>
          <w:sz w:val="24"/>
          <w:szCs w:val="24"/>
        </w:rPr>
      </w:pPr>
      <w:r w:rsidRPr="00963031">
        <w:rPr>
          <w:i/>
          <w:iCs/>
          <w:sz w:val="24"/>
          <w:szCs w:val="24"/>
        </w:rPr>
        <w:t xml:space="preserve">According to the </w:t>
      </w:r>
      <w:r w:rsidR="003F55C6">
        <w:rPr>
          <w:i/>
          <w:iCs/>
          <w:sz w:val="24"/>
          <w:szCs w:val="24"/>
        </w:rPr>
        <w:t xml:space="preserve">Board </w:t>
      </w:r>
      <w:r w:rsidRPr="00963031">
        <w:rPr>
          <w:i/>
          <w:iCs/>
          <w:sz w:val="24"/>
          <w:szCs w:val="24"/>
        </w:rPr>
        <w:t xml:space="preserve">meeting minutes for the last year, </w:t>
      </w:r>
      <w:r w:rsidR="00A14967">
        <w:rPr>
          <w:i/>
          <w:iCs/>
          <w:sz w:val="24"/>
          <w:szCs w:val="24"/>
        </w:rPr>
        <w:t>the DMM has</w:t>
      </w:r>
      <w:r w:rsidR="009371DB">
        <w:rPr>
          <w:i/>
          <w:iCs/>
          <w:sz w:val="24"/>
          <w:szCs w:val="24"/>
        </w:rPr>
        <w:t xml:space="preserve"> not been asked to do anything </w:t>
      </w:r>
      <w:r w:rsidR="008814F7">
        <w:rPr>
          <w:i/>
          <w:iCs/>
          <w:sz w:val="24"/>
          <w:szCs w:val="24"/>
        </w:rPr>
        <w:t>outside of</w:t>
      </w:r>
      <w:r w:rsidR="009371DB">
        <w:rPr>
          <w:i/>
          <w:iCs/>
          <w:sz w:val="24"/>
          <w:szCs w:val="24"/>
        </w:rPr>
        <w:t xml:space="preserve"> </w:t>
      </w:r>
      <w:proofErr w:type="gramStart"/>
      <w:r w:rsidR="009371DB">
        <w:rPr>
          <w:i/>
          <w:iCs/>
          <w:sz w:val="24"/>
          <w:szCs w:val="24"/>
        </w:rPr>
        <w:t>be</w:t>
      </w:r>
      <w:r w:rsidR="008814F7">
        <w:rPr>
          <w:i/>
          <w:iCs/>
          <w:sz w:val="24"/>
          <w:szCs w:val="24"/>
        </w:rPr>
        <w:t>ing</w:t>
      </w:r>
      <w:r w:rsidR="009371DB">
        <w:rPr>
          <w:i/>
          <w:iCs/>
          <w:sz w:val="24"/>
          <w:szCs w:val="24"/>
        </w:rPr>
        <w:t xml:space="preserve"> in </w:t>
      </w:r>
      <w:r w:rsidR="0029372D">
        <w:rPr>
          <w:i/>
          <w:iCs/>
          <w:sz w:val="24"/>
          <w:szCs w:val="24"/>
        </w:rPr>
        <w:t>compliance with</w:t>
      </w:r>
      <w:proofErr w:type="gramEnd"/>
      <w:r w:rsidR="0029372D">
        <w:rPr>
          <w:i/>
          <w:iCs/>
          <w:sz w:val="24"/>
          <w:szCs w:val="24"/>
        </w:rPr>
        <w:t xml:space="preserve"> the Ends </w:t>
      </w:r>
      <w:r w:rsidR="008075BE">
        <w:rPr>
          <w:i/>
          <w:iCs/>
          <w:sz w:val="24"/>
          <w:szCs w:val="24"/>
        </w:rPr>
        <w:t>P</w:t>
      </w:r>
      <w:r w:rsidR="0029372D">
        <w:rPr>
          <w:i/>
          <w:iCs/>
          <w:sz w:val="24"/>
          <w:szCs w:val="24"/>
        </w:rPr>
        <w:t>olicies and the Executive Limitations policies, which were adopted</w:t>
      </w:r>
      <w:r w:rsidR="00901AEF">
        <w:rPr>
          <w:i/>
          <w:iCs/>
          <w:sz w:val="24"/>
          <w:szCs w:val="24"/>
        </w:rPr>
        <w:t xml:space="preserve"> by a</w:t>
      </w:r>
      <w:r w:rsidR="003D07E7">
        <w:rPr>
          <w:i/>
          <w:iCs/>
          <w:sz w:val="24"/>
          <w:szCs w:val="24"/>
        </w:rPr>
        <w:t>n officially</w:t>
      </w:r>
      <w:r w:rsidR="00901AEF">
        <w:rPr>
          <w:i/>
          <w:iCs/>
          <w:sz w:val="24"/>
          <w:szCs w:val="24"/>
        </w:rPr>
        <w:t xml:space="preserve"> passed motion at the September </w:t>
      </w:r>
      <w:r w:rsidR="006A51F6">
        <w:rPr>
          <w:i/>
          <w:iCs/>
          <w:sz w:val="24"/>
          <w:szCs w:val="24"/>
        </w:rPr>
        <w:t>17</w:t>
      </w:r>
      <w:r w:rsidR="00901AEF">
        <w:rPr>
          <w:i/>
          <w:iCs/>
          <w:sz w:val="24"/>
          <w:szCs w:val="24"/>
        </w:rPr>
        <w:t>, 2018 Board meeting.</w:t>
      </w:r>
    </w:p>
    <w:p w14:paraId="5745F226" w14:textId="084A7632" w:rsidR="00833FA1" w:rsidRDefault="00963031" w:rsidP="002F3686">
      <w:pPr>
        <w:rPr>
          <w:i/>
          <w:iCs/>
          <w:sz w:val="24"/>
          <w:szCs w:val="24"/>
        </w:rPr>
      </w:pPr>
      <w:r>
        <w:rPr>
          <w:i/>
          <w:iCs/>
          <w:sz w:val="24"/>
          <w:szCs w:val="24"/>
        </w:rPr>
        <w:t>Additionally, i</w:t>
      </w:r>
      <w:r w:rsidR="00833FA1" w:rsidRPr="00874FCB">
        <w:rPr>
          <w:i/>
          <w:iCs/>
          <w:sz w:val="24"/>
          <w:szCs w:val="24"/>
        </w:rPr>
        <w:t xml:space="preserve">n the last year, the Board has not </w:t>
      </w:r>
      <w:r w:rsidR="00BE116F" w:rsidRPr="00874FCB">
        <w:rPr>
          <w:i/>
          <w:iCs/>
          <w:sz w:val="24"/>
          <w:szCs w:val="24"/>
        </w:rPr>
        <w:t xml:space="preserve">specifically authorized exercise of authority to </w:t>
      </w:r>
      <w:r w:rsidR="00874FCB" w:rsidRPr="00874FCB">
        <w:rPr>
          <w:i/>
          <w:iCs/>
          <w:sz w:val="24"/>
          <w:szCs w:val="24"/>
        </w:rPr>
        <w:t>individual Board members.</w:t>
      </w:r>
    </w:p>
    <w:p w14:paraId="2BA50CCB" w14:textId="30330345" w:rsidR="008A15AB" w:rsidRDefault="008A15AB" w:rsidP="002F3686">
      <w:pPr>
        <w:rPr>
          <w:i/>
          <w:iCs/>
          <w:sz w:val="24"/>
          <w:szCs w:val="24"/>
        </w:rPr>
      </w:pPr>
      <w:r>
        <w:rPr>
          <w:i/>
          <w:iCs/>
          <w:sz w:val="24"/>
          <w:szCs w:val="24"/>
        </w:rPr>
        <w:t xml:space="preserve">The Board </w:t>
      </w:r>
      <w:proofErr w:type="gramStart"/>
      <w:r>
        <w:rPr>
          <w:i/>
          <w:iCs/>
          <w:sz w:val="24"/>
          <w:szCs w:val="24"/>
        </w:rPr>
        <w:t>is in compliance with</w:t>
      </w:r>
      <w:proofErr w:type="gramEnd"/>
      <w:r>
        <w:rPr>
          <w:i/>
          <w:iCs/>
          <w:sz w:val="24"/>
          <w:szCs w:val="24"/>
        </w:rPr>
        <w:t xml:space="preserve"> this policy.</w:t>
      </w:r>
    </w:p>
    <w:p w14:paraId="650BA5B4" w14:textId="77777777" w:rsidR="00653C3A" w:rsidRPr="00874FCB" w:rsidRDefault="00653C3A" w:rsidP="002F3686">
      <w:pPr>
        <w:rPr>
          <w:i/>
          <w:iCs/>
          <w:sz w:val="24"/>
          <w:szCs w:val="24"/>
        </w:rPr>
      </w:pPr>
    </w:p>
    <w:p w14:paraId="38BEAC5F" w14:textId="77777777" w:rsidR="002F3686" w:rsidRPr="006C5205" w:rsidRDefault="002F3686" w:rsidP="002F3686">
      <w:pPr>
        <w:rPr>
          <w:sz w:val="24"/>
          <w:szCs w:val="24"/>
        </w:rPr>
      </w:pPr>
    </w:p>
    <w:p w14:paraId="05E78923" w14:textId="3B97D94F" w:rsidR="002F3686" w:rsidRPr="00330483" w:rsidRDefault="002F3686" w:rsidP="002F3686">
      <w:pPr>
        <w:rPr>
          <w:b/>
          <w:sz w:val="24"/>
          <w:szCs w:val="24"/>
        </w:rPr>
      </w:pPr>
      <w:r w:rsidRPr="00330483">
        <w:rPr>
          <w:b/>
          <w:sz w:val="24"/>
          <w:szCs w:val="24"/>
        </w:rPr>
        <w:t xml:space="preserve">BEL 3 </w:t>
      </w:r>
      <w:r w:rsidR="0059316B">
        <w:rPr>
          <w:b/>
          <w:sz w:val="24"/>
          <w:szCs w:val="24"/>
        </w:rPr>
        <w:t>–</w:t>
      </w:r>
      <w:r w:rsidRPr="00330483">
        <w:rPr>
          <w:b/>
          <w:sz w:val="24"/>
          <w:szCs w:val="24"/>
        </w:rPr>
        <w:t xml:space="preserve"> ACCOUNTABILITY OF THE DIRECTOR OF MISSION AND MINISTRY</w:t>
      </w:r>
    </w:p>
    <w:p w14:paraId="1E84C847" w14:textId="77777777" w:rsidR="002F3686" w:rsidRPr="006C5205" w:rsidRDefault="002F3686" w:rsidP="002F3686">
      <w:pPr>
        <w:rPr>
          <w:sz w:val="24"/>
          <w:szCs w:val="24"/>
        </w:rPr>
      </w:pPr>
    </w:p>
    <w:p w14:paraId="670406FC" w14:textId="6682F504" w:rsidR="002F3686" w:rsidRDefault="002F3686" w:rsidP="002F3686">
      <w:pPr>
        <w:rPr>
          <w:sz w:val="24"/>
          <w:szCs w:val="24"/>
        </w:rPr>
      </w:pPr>
      <w:r w:rsidRPr="006C5205">
        <w:rPr>
          <w:sz w:val="24"/>
          <w:szCs w:val="24"/>
        </w:rPr>
        <w:t>The Director of Mission and Ministry is the board</w:t>
      </w:r>
      <w:r w:rsidR="0059316B">
        <w:rPr>
          <w:sz w:val="24"/>
          <w:szCs w:val="24"/>
        </w:rPr>
        <w:t>’</w:t>
      </w:r>
      <w:r w:rsidRPr="006C5205">
        <w:rPr>
          <w:sz w:val="24"/>
          <w:szCs w:val="24"/>
        </w:rPr>
        <w:t xml:space="preserve">s only link to operational achievement and conduct, so that all authority and accountability of staff, as far as the board is concerned, is considered the authority and accountability of the Director of Mission and Ministry.  </w:t>
      </w:r>
    </w:p>
    <w:p w14:paraId="18B1CC22" w14:textId="77F0E979" w:rsidR="00410423" w:rsidRDefault="00410423" w:rsidP="002F3686">
      <w:pPr>
        <w:rPr>
          <w:sz w:val="24"/>
          <w:szCs w:val="24"/>
        </w:rPr>
      </w:pPr>
    </w:p>
    <w:p w14:paraId="4F9D40D7" w14:textId="77777777" w:rsidR="00410423" w:rsidRPr="006C5205" w:rsidRDefault="00410423" w:rsidP="00410423">
      <w:pPr>
        <w:rPr>
          <w:sz w:val="24"/>
          <w:szCs w:val="24"/>
        </w:rPr>
      </w:pPr>
      <w:r w:rsidRPr="006C5205">
        <w:rPr>
          <w:sz w:val="24"/>
          <w:szCs w:val="24"/>
        </w:rPr>
        <w:t>Accordingly, the board will:</w:t>
      </w:r>
    </w:p>
    <w:p w14:paraId="5ECD4DF9" w14:textId="77777777" w:rsidR="00410423" w:rsidRPr="006C5205" w:rsidRDefault="00410423" w:rsidP="00410423">
      <w:pPr>
        <w:rPr>
          <w:sz w:val="24"/>
          <w:szCs w:val="24"/>
        </w:rPr>
      </w:pPr>
    </w:p>
    <w:p w14:paraId="05352972" w14:textId="77777777" w:rsidR="00410423" w:rsidRPr="00FB15BE" w:rsidRDefault="00410423" w:rsidP="00410423">
      <w:pPr>
        <w:pStyle w:val="ListParagraph"/>
        <w:numPr>
          <w:ilvl w:val="0"/>
          <w:numId w:val="1"/>
        </w:numPr>
      </w:pPr>
      <w:r w:rsidRPr="00FB15BE">
        <w:t xml:space="preserve">Never give instructions to persons who report directly or indirectly to the Director of Mission and </w:t>
      </w:r>
      <w:proofErr w:type="gramStart"/>
      <w:r w:rsidRPr="00FB15BE">
        <w:t>Ministry;</w:t>
      </w:r>
      <w:proofErr w:type="gramEnd"/>
    </w:p>
    <w:p w14:paraId="6383A1AD" w14:textId="77777777" w:rsidR="00410423" w:rsidRPr="00FB15BE" w:rsidRDefault="00410423" w:rsidP="00410423">
      <w:pPr>
        <w:pStyle w:val="ListParagraph"/>
        <w:numPr>
          <w:ilvl w:val="0"/>
          <w:numId w:val="1"/>
        </w:numPr>
      </w:pPr>
      <w:r w:rsidRPr="00FB15BE">
        <w:lastRenderedPageBreak/>
        <w:t xml:space="preserve">Refrain from evaluating, either formally or informally, any staff other than the Director of Mission and </w:t>
      </w:r>
      <w:proofErr w:type="gramStart"/>
      <w:r w:rsidRPr="00FB15BE">
        <w:t>Ministry;</w:t>
      </w:r>
      <w:proofErr w:type="gramEnd"/>
    </w:p>
    <w:p w14:paraId="4BDE4A94" w14:textId="201299B1" w:rsidR="00410423" w:rsidRDefault="00410423" w:rsidP="00410423">
      <w:pPr>
        <w:pStyle w:val="ListParagraph"/>
        <w:numPr>
          <w:ilvl w:val="0"/>
          <w:numId w:val="1"/>
        </w:numPr>
      </w:pPr>
      <w:r w:rsidRPr="00FB15BE">
        <w:t xml:space="preserve">View the Director of Mission and Ministry’s performance as </w:t>
      </w:r>
      <w:r>
        <w:t>in relation</w:t>
      </w:r>
      <w:r w:rsidRPr="00FB15BE">
        <w:t xml:space="preserve"> to organizational accomplishment of board stated ENDS policies and adherence to its Executive Limitations Policies.</w:t>
      </w:r>
    </w:p>
    <w:p w14:paraId="049EDE5E" w14:textId="2993E3DA" w:rsidR="007C3C16" w:rsidRDefault="007C3C16" w:rsidP="007C3C16">
      <w:pPr>
        <w:pStyle w:val="ListParagraph"/>
      </w:pPr>
    </w:p>
    <w:p w14:paraId="2998E9AE" w14:textId="212EF76B" w:rsidR="00D8123C" w:rsidRDefault="00D8123C" w:rsidP="007C3C16">
      <w:pPr>
        <w:pStyle w:val="ListParagraph"/>
        <w:rPr>
          <w:i/>
          <w:iCs/>
        </w:rPr>
      </w:pPr>
      <w:r w:rsidRPr="00B73EA9">
        <w:rPr>
          <w:i/>
          <w:iCs/>
        </w:rPr>
        <w:t xml:space="preserve">The Board Chair </w:t>
      </w:r>
      <w:r w:rsidR="00D71FE5" w:rsidRPr="00B73EA9">
        <w:rPr>
          <w:i/>
          <w:iCs/>
        </w:rPr>
        <w:t>received</w:t>
      </w:r>
      <w:r w:rsidR="00B66CBD" w:rsidRPr="00B73EA9">
        <w:rPr>
          <w:i/>
          <w:iCs/>
        </w:rPr>
        <w:t xml:space="preserve"> </w:t>
      </w:r>
      <w:r w:rsidR="00B73EA9" w:rsidRPr="00B73EA9">
        <w:rPr>
          <w:i/>
          <w:iCs/>
        </w:rPr>
        <w:t xml:space="preserve">written </w:t>
      </w:r>
      <w:r w:rsidR="00F42814">
        <w:rPr>
          <w:i/>
          <w:iCs/>
        </w:rPr>
        <w:t>correspondence</w:t>
      </w:r>
      <w:r w:rsidRPr="00B73EA9">
        <w:rPr>
          <w:i/>
          <w:iCs/>
        </w:rPr>
        <w:t xml:space="preserve"> </w:t>
      </w:r>
      <w:r w:rsidR="00D71FE5" w:rsidRPr="00B73EA9">
        <w:rPr>
          <w:i/>
          <w:iCs/>
        </w:rPr>
        <w:t>from</w:t>
      </w:r>
      <w:r w:rsidRPr="00B73EA9">
        <w:rPr>
          <w:i/>
          <w:iCs/>
        </w:rPr>
        <w:t xml:space="preserve"> Sandra Arnould,</w:t>
      </w:r>
      <w:r w:rsidR="00F42814">
        <w:rPr>
          <w:i/>
          <w:iCs/>
        </w:rPr>
        <w:t xml:space="preserve"> Business A</w:t>
      </w:r>
      <w:r w:rsidRPr="00B73EA9">
        <w:rPr>
          <w:i/>
          <w:iCs/>
        </w:rPr>
        <w:t>dministrator</w:t>
      </w:r>
      <w:r w:rsidR="00F42814">
        <w:rPr>
          <w:i/>
          <w:iCs/>
        </w:rPr>
        <w:t xml:space="preserve"> and Fr. Pat Brennan, DMM</w:t>
      </w:r>
      <w:r w:rsidRPr="00B73EA9">
        <w:rPr>
          <w:i/>
          <w:iCs/>
        </w:rPr>
        <w:t xml:space="preserve"> on</w:t>
      </w:r>
      <w:r w:rsidR="00D71FE5" w:rsidRPr="00B73EA9">
        <w:rPr>
          <w:i/>
          <w:iCs/>
        </w:rPr>
        <w:t xml:space="preserve"> </w:t>
      </w:r>
      <w:r w:rsidR="00F42814">
        <w:rPr>
          <w:i/>
          <w:iCs/>
        </w:rPr>
        <w:t>April 6, 2021</w:t>
      </w:r>
      <w:r w:rsidR="00EF5A3F" w:rsidRPr="00B73EA9">
        <w:rPr>
          <w:i/>
          <w:iCs/>
        </w:rPr>
        <w:t>, stating that she and Fr. Pat ha</w:t>
      </w:r>
      <w:r w:rsidR="00536CB4">
        <w:rPr>
          <w:i/>
          <w:iCs/>
        </w:rPr>
        <w:t>ve</w:t>
      </w:r>
      <w:r w:rsidR="00EF5A3F" w:rsidRPr="00B73EA9">
        <w:rPr>
          <w:i/>
          <w:iCs/>
        </w:rPr>
        <w:t xml:space="preserve"> not experienced any</w:t>
      </w:r>
      <w:r w:rsidR="00B73EA9">
        <w:rPr>
          <w:i/>
          <w:iCs/>
        </w:rPr>
        <w:t xml:space="preserve"> words or actions</w:t>
      </w:r>
      <w:r w:rsidR="00B66CBD" w:rsidRPr="00B73EA9">
        <w:rPr>
          <w:i/>
          <w:iCs/>
        </w:rPr>
        <w:t xml:space="preserve"> from Board members in the past year that would be in violation of BEL #3</w:t>
      </w:r>
      <w:r w:rsidR="0032503D">
        <w:rPr>
          <w:i/>
          <w:iCs/>
        </w:rPr>
        <w:t>, 1-3.</w:t>
      </w:r>
    </w:p>
    <w:p w14:paraId="0A363205" w14:textId="3344F5F5" w:rsidR="00B73EA9" w:rsidRPr="00B73EA9" w:rsidRDefault="00B73EA9" w:rsidP="007C3C16">
      <w:pPr>
        <w:pStyle w:val="ListParagraph"/>
        <w:rPr>
          <w:i/>
          <w:iCs/>
        </w:rPr>
      </w:pPr>
      <w:r>
        <w:rPr>
          <w:i/>
          <w:iCs/>
        </w:rPr>
        <w:t xml:space="preserve">The Board </w:t>
      </w:r>
      <w:proofErr w:type="gramStart"/>
      <w:r>
        <w:rPr>
          <w:i/>
          <w:iCs/>
        </w:rPr>
        <w:t>is in compliance with</w:t>
      </w:r>
      <w:proofErr w:type="gramEnd"/>
      <w:r>
        <w:rPr>
          <w:i/>
          <w:iCs/>
        </w:rPr>
        <w:t xml:space="preserve"> this policy.</w:t>
      </w:r>
    </w:p>
    <w:p w14:paraId="29DFFCB7" w14:textId="77777777" w:rsidR="00410423" w:rsidRPr="006C5205" w:rsidRDefault="00410423" w:rsidP="00410423">
      <w:pPr>
        <w:rPr>
          <w:sz w:val="24"/>
          <w:szCs w:val="24"/>
        </w:rPr>
      </w:pPr>
    </w:p>
    <w:p w14:paraId="10EEB001" w14:textId="6521EE85" w:rsidR="00410423" w:rsidRPr="00330483" w:rsidRDefault="00410423" w:rsidP="00410423">
      <w:pPr>
        <w:rPr>
          <w:b/>
          <w:sz w:val="24"/>
          <w:szCs w:val="24"/>
        </w:rPr>
      </w:pPr>
      <w:r w:rsidRPr="00330483">
        <w:rPr>
          <w:b/>
          <w:sz w:val="24"/>
          <w:szCs w:val="24"/>
        </w:rPr>
        <w:t xml:space="preserve">BEL 4 </w:t>
      </w:r>
      <w:r w:rsidR="0059316B">
        <w:rPr>
          <w:b/>
          <w:sz w:val="24"/>
          <w:szCs w:val="24"/>
        </w:rPr>
        <w:t>–</w:t>
      </w:r>
      <w:r w:rsidRPr="00330483">
        <w:rPr>
          <w:b/>
          <w:sz w:val="24"/>
          <w:szCs w:val="24"/>
        </w:rPr>
        <w:t xml:space="preserve"> DELEGATION TO THE DIRECTOR OF MISSION AND MINISTRY</w:t>
      </w:r>
    </w:p>
    <w:p w14:paraId="2FE2E0B2" w14:textId="77777777" w:rsidR="00410423" w:rsidRPr="006C5205" w:rsidRDefault="00410423" w:rsidP="00410423">
      <w:pPr>
        <w:rPr>
          <w:sz w:val="24"/>
          <w:szCs w:val="24"/>
        </w:rPr>
      </w:pPr>
    </w:p>
    <w:p w14:paraId="2DD2C756" w14:textId="77777777" w:rsidR="00410423" w:rsidRPr="006C5205" w:rsidRDefault="00410423" w:rsidP="00410423">
      <w:pPr>
        <w:rPr>
          <w:sz w:val="24"/>
          <w:szCs w:val="24"/>
        </w:rPr>
      </w:pPr>
      <w:r w:rsidRPr="006C5205">
        <w:rPr>
          <w:sz w:val="24"/>
          <w:szCs w:val="24"/>
        </w:rPr>
        <w:t>The board will provide the following written policies to the Director of Mission and Ministry:</w:t>
      </w:r>
    </w:p>
    <w:p w14:paraId="0A35EA57" w14:textId="77777777" w:rsidR="00410423" w:rsidRPr="00FB15BE" w:rsidRDefault="00410423" w:rsidP="00410423">
      <w:pPr>
        <w:pStyle w:val="ListParagraph"/>
        <w:numPr>
          <w:ilvl w:val="0"/>
          <w:numId w:val="2"/>
        </w:numPr>
      </w:pPr>
      <w:r w:rsidRPr="00FB15BE">
        <w:t xml:space="preserve">Ends Policies to be </w:t>
      </w:r>
      <w:proofErr w:type="gramStart"/>
      <w:r w:rsidRPr="00FB15BE">
        <w:t>achieved;</w:t>
      </w:r>
      <w:proofErr w:type="gramEnd"/>
    </w:p>
    <w:p w14:paraId="516BB2A4" w14:textId="77777777" w:rsidR="00410423" w:rsidRPr="00FB15BE" w:rsidRDefault="00410423" w:rsidP="00410423">
      <w:pPr>
        <w:pStyle w:val="ListParagraph"/>
        <w:numPr>
          <w:ilvl w:val="0"/>
          <w:numId w:val="2"/>
        </w:numPr>
      </w:pPr>
      <w:r w:rsidRPr="00FB15BE">
        <w:t xml:space="preserve">Executive Limitation Policies </w:t>
      </w:r>
      <w:bookmarkStart w:id="0" w:name="_Hlk11394918"/>
      <w:r w:rsidRPr="00FB15BE">
        <w:t>describing organizational situations and actions to be avoided.</w:t>
      </w:r>
    </w:p>
    <w:bookmarkEnd w:id="0"/>
    <w:p w14:paraId="2BB12FC5" w14:textId="77777777" w:rsidR="00410423" w:rsidRPr="006C5205" w:rsidRDefault="00410423" w:rsidP="00410423">
      <w:pPr>
        <w:rPr>
          <w:sz w:val="24"/>
          <w:szCs w:val="24"/>
        </w:rPr>
      </w:pPr>
    </w:p>
    <w:p w14:paraId="47826B83" w14:textId="77777777" w:rsidR="00410423" w:rsidRPr="006C5205" w:rsidRDefault="00410423" w:rsidP="00410423">
      <w:pPr>
        <w:rPr>
          <w:sz w:val="24"/>
          <w:szCs w:val="24"/>
        </w:rPr>
      </w:pPr>
      <w:r w:rsidRPr="006C5205">
        <w:rPr>
          <w:sz w:val="24"/>
          <w:szCs w:val="24"/>
        </w:rPr>
        <w:t xml:space="preserve">The Director of Mission and Ministry may use any reasonable interpretation of these policies. </w:t>
      </w:r>
    </w:p>
    <w:p w14:paraId="71635D59" w14:textId="77777777" w:rsidR="00410423" w:rsidRPr="006C5205" w:rsidRDefault="00410423" w:rsidP="00410423">
      <w:pPr>
        <w:rPr>
          <w:sz w:val="24"/>
          <w:szCs w:val="24"/>
        </w:rPr>
      </w:pPr>
      <w:r w:rsidRPr="006C5205">
        <w:rPr>
          <w:sz w:val="24"/>
          <w:szCs w:val="24"/>
        </w:rPr>
        <w:t>Accordingly, the board will:</w:t>
      </w:r>
    </w:p>
    <w:p w14:paraId="0C011A98" w14:textId="77777777" w:rsidR="00410423" w:rsidRPr="006C5205" w:rsidRDefault="00410423" w:rsidP="00410423">
      <w:pPr>
        <w:rPr>
          <w:sz w:val="24"/>
          <w:szCs w:val="24"/>
        </w:rPr>
      </w:pPr>
    </w:p>
    <w:p w14:paraId="2165E50E" w14:textId="79B3CBCC" w:rsidR="00410423" w:rsidRDefault="00410423" w:rsidP="00410423">
      <w:pPr>
        <w:pStyle w:val="ListParagraph"/>
        <w:numPr>
          <w:ilvl w:val="0"/>
          <w:numId w:val="3"/>
        </w:numPr>
      </w:pPr>
      <w:r w:rsidRPr="00FB15BE">
        <w:t>Develop policies instructing the Director of Mission and Ministry to achieve certain results for certain recipients at a specified cost or relative worth. These policies will be developed systematically from the broadest most general level to more define</w:t>
      </w:r>
      <w:r>
        <w:t>d levels and will be called ENDS</w:t>
      </w:r>
      <w:r w:rsidRPr="00FB15BE">
        <w:t xml:space="preserve"> Policies.</w:t>
      </w:r>
    </w:p>
    <w:p w14:paraId="019E4E52" w14:textId="61BDEBBF" w:rsidR="009976FF" w:rsidRDefault="009976FF" w:rsidP="009976FF"/>
    <w:p w14:paraId="4F8570AE" w14:textId="6B2DC9B6" w:rsidR="009976FF" w:rsidRDefault="009976FF" w:rsidP="009976FF">
      <w:pPr>
        <w:pStyle w:val="ListParagraph"/>
        <w:rPr>
          <w:i/>
          <w:iCs/>
        </w:rPr>
      </w:pPr>
      <w:bookmarkStart w:id="1" w:name="_Hlk11394786"/>
      <w:r w:rsidRPr="0094282B">
        <w:rPr>
          <w:i/>
          <w:iCs/>
        </w:rPr>
        <w:t xml:space="preserve">The </w:t>
      </w:r>
      <w:r>
        <w:rPr>
          <w:i/>
          <w:iCs/>
        </w:rPr>
        <w:t>B</w:t>
      </w:r>
      <w:r w:rsidRPr="0094282B">
        <w:rPr>
          <w:i/>
          <w:iCs/>
        </w:rPr>
        <w:t>oard has stated the Ends</w:t>
      </w:r>
      <w:r w:rsidR="00DC042A">
        <w:rPr>
          <w:i/>
          <w:iCs/>
        </w:rPr>
        <w:t xml:space="preserve"> </w:t>
      </w:r>
      <w:r w:rsidR="00C91564">
        <w:rPr>
          <w:i/>
          <w:iCs/>
        </w:rPr>
        <w:t>policies</w:t>
      </w:r>
      <w:r w:rsidRPr="0094282B">
        <w:rPr>
          <w:i/>
          <w:iCs/>
        </w:rPr>
        <w:t xml:space="preserve"> in written form. Review of our minutes for the past year documents that the Ends are the only results that the board has expected from the </w:t>
      </w:r>
      <w:bookmarkEnd w:id="1"/>
      <w:r w:rsidR="007848F4">
        <w:rPr>
          <w:i/>
          <w:iCs/>
        </w:rPr>
        <w:t>DMM.</w:t>
      </w:r>
    </w:p>
    <w:p w14:paraId="696CBDCE" w14:textId="1BD4D24A" w:rsidR="00873457" w:rsidRPr="0094282B" w:rsidRDefault="00873457" w:rsidP="009976FF">
      <w:pPr>
        <w:pStyle w:val="ListParagraph"/>
        <w:rPr>
          <w:i/>
          <w:iCs/>
        </w:rPr>
      </w:pPr>
      <w:r>
        <w:rPr>
          <w:i/>
          <w:iCs/>
        </w:rPr>
        <w:t xml:space="preserve">The Board </w:t>
      </w:r>
      <w:proofErr w:type="gramStart"/>
      <w:r>
        <w:rPr>
          <w:i/>
          <w:iCs/>
        </w:rPr>
        <w:t>is in compliance with</w:t>
      </w:r>
      <w:proofErr w:type="gramEnd"/>
      <w:r>
        <w:rPr>
          <w:i/>
          <w:iCs/>
        </w:rPr>
        <w:t xml:space="preserve"> this policy.</w:t>
      </w:r>
    </w:p>
    <w:p w14:paraId="4E09DFA5" w14:textId="3F135D37" w:rsidR="009976FF" w:rsidRPr="00FB15BE" w:rsidRDefault="009976FF" w:rsidP="009976FF"/>
    <w:p w14:paraId="5D110787" w14:textId="3886C3CA" w:rsidR="00410423" w:rsidRDefault="00410423" w:rsidP="00410423">
      <w:pPr>
        <w:pStyle w:val="ListParagraph"/>
        <w:numPr>
          <w:ilvl w:val="0"/>
          <w:numId w:val="3"/>
        </w:numPr>
      </w:pPr>
      <w:r w:rsidRPr="00FB15BE">
        <w:t>Develop policies which limit the latitude the Director of Mission and Ministry may exercise in choosing the organizational means. These policies will be developed systematically from the broadest most general level to more defined levels and they will be called Executive Limitation Policies</w:t>
      </w:r>
      <w:r w:rsidR="007F0467">
        <w:t xml:space="preserve"> (EL’s</w:t>
      </w:r>
      <w:proofErr w:type="gramStart"/>
      <w:r w:rsidR="007F0467">
        <w:t>)</w:t>
      </w:r>
      <w:r w:rsidRPr="00FB15BE">
        <w:t>;</w:t>
      </w:r>
      <w:proofErr w:type="gramEnd"/>
    </w:p>
    <w:p w14:paraId="7C1FCC4C" w14:textId="77777777" w:rsidR="00F27429" w:rsidRDefault="00F27429" w:rsidP="00F27429">
      <w:pPr>
        <w:pStyle w:val="ListParagraph"/>
        <w:rPr>
          <w:i/>
          <w:iCs/>
        </w:rPr>
      </w:pPr>
    </w:p>
    <w:p w14:paraId="4EAC0CA3" w14:textId="2511F433" w:rsidR="00BD1585" w:rsidRDefault="0090781E" w:rsidP="00F27429">
      <w:pPr>
        <w:pStyle w:val="ListParagraph"/>
        <w:rPr>
          <w:i/>
          <w:iCs/>
        </w:rPr>
      </w:pPr>
      <w:r w:rsidRPr="0094282B">
        <w:rPr>
          <w:i/>
          <w:iCs/>
        </w:rPr>
        <w:t xml:space="preserve">The </w:t>
      </w:r>
      <w:r>
        <w:rPr>
          <w:i/>
          <w:iCs/>
        </w:rPr>
        <w:t>B</w:t>
      </w:r>
      <w:r w:rsidRPr="0094282B">
        <w:rPr>
          <w:i/>
          <w:iCs/>
        </w:rPr>
        <w:t xml:space="preserve">oard has stated the </w:t>
      </w:r>
      <w:r>
        <w:rPr>
          <w:i/>
          <w:iCs/>
        </w:rPr>
        <w:t>Executive Limitations policies</w:t>
      </w:r>
      <w:r w:rsidRPr="0094282B">
        <w:rPr>
          <w:i/>
          <w:iCs/>
        </w:rPr>
        <w:t xml:space="preserve"> in written form. Review of our minutes for the past year documents that the </w:t>
      </w:r>
      <w:r>
        <w:rPr>
          <w:i/>
          <w:iCs/>
        </w:rPr>
        <w:t>Executive Limitations</w:t>
      </w:r>
      <w:r w:rsidR="00BD1585">
        <w:rPr>
          <w:i/>
          <w:iCs/>
        </w:rPr>
        <w:t xml:space="preserve"> policies</w:t>
      </w:r>
      <w:r w:rsidRPr="0094282B">
        <w:rPr>
          <w:i/>
          <w:iCs/>
        </w:rPr>
        <w:t xml:space="preserve"> </w:t>
      </w:r>
      <w:r w:rsidR="00BD1585" w:rsidRPr="00380D4D">
        <w:rPr>
          <w:i/>
          <w:iCs/>
        </w:rPr>
        <w:t>describ</w:t>
      </w:r>
      <w:r w:rsidR="00380D4D" w:rsidRPr="00380D4D">
        <w:rPr>
          <w:i/>
          <w:iCs/>
        </w:rPr>
        <w:t>e</w:t>
      </w:r>
      <w:r w:rsidR="00BD1585" w:rsidRPr="00380D4D">
        <w:rPr>
          <w:i/>
          <w:iCs/>
        </w:rPr>
        <w:t xml:space="preserve"> organizational situations and actions t</w:t>
      </w:r>
      <w:r w:rsidR="0080320A" w:rsidRPr="00380D4D">
        <w:rPr>
          <w:i/>
          <w:iCs/>
        </w:rPr>
        <w:t xml:space="preserve">he DMM </w:t>
      </w:r>
      <w:r w:rsidR="00380D4D" w:rsidRPr="00380D4D">
        <w:rPr>
          <w:i/>
          <w:iCs/>
        </w:rPr>
        <w:t>is to</w:t>
      </w:r>
      <w:r w:rsidR="00BD1585" w:rsidRPr="00380D4D">
        <w:rPr>
          <w:i/>
          <w:iCs/>
        </w:rPr>
        <w:t xml:space="preserve"> avoid.</w:t>
      </w:r>
    </w:p>
    <w:p w14:paraId="75458530" w14:textId="445FF616" w:rsidR="00873457" w:rsidRPr="00380D4D" w:rsidRDefault="00873457" w:rsidP="00F27429">
      <w:pPr>
        <w:pStyle w:val="ListParagraph"/>
        <w:rPr>
          <w:i/>
          <w:iCs/>
        </w:rPr>
      </w:pPr>
      <w:r>
        <w:rPr>
          <w:i/>
          <w:iCs/>
        </w:rPr>
        <w:t xml:space="preserve">The Board </w:t>
      </w:r>
      <w:proofErr w:type="gramStart"/>
      <w:r>
        <w:rPr>
          <w:i/>
          <w:iCs/>
        </w:rPr>
        <w:t>is in compliance with</w:t>
      </w:r>
      <w:proofErr w:type="gramEnd"/>
      <w:r>
        <w:rPr>
          <w:i/>
          <w:iCs/>
        </w:rPr>
        <w:t xml:space="preserve"> this policy.</w:t>
      </w:r>
    </w:p>
    <w:p w14:paraId="1D7567B5" w14:textId="0B8CC512" w:rsidR="0090781E" w:rsidRPr="00FB15BE" w:rsidRDefault="0090781E" w:rsidP="0090781E">
      <w:pPr>
        <w:pStyle w:val="ListParagraph"/>
      </w:pPr>
    </w:p>
    <w:p w14:paraId="715A9DC8" w14:textId="5BF3BFF5" w:rsidR="00410423" w:rsidRDefault="00410423" w:rsidP="00410423">
      <w:pPr>
        <w:pStyle w:val="ListParagraph"/>
        <w:numPr>
          <w:ilvl w:val="0"/>
          <w:numId w:val="3"/>
        </w:numPr>
      </w:pPr>
      <w:r w:rsidRPr="00FB15BE">
        <w:t xml:space="preserve">Authorize the Director of Mission and Ministry to establish all further policies, make all decisions, take all actions, establish all </w:t>
      </w:r>
      <w:proofErr w:type="gramStart"/>
      <w:r w:rsidRPr="00FB15BE">
        <w:t>practices</w:t>
      </w:r>
      <w:proofErr w:type="gramEnd"/>
      <w:r w:rsidRPr="00FB15BE">
        <w:t xml:space="preserve"> and develop all activities, using any reasonable interpretation of the board</w:t>
      </w:r>
      <w:r w:rsidR="0059316B">
        <w:t>’</w:t>
      </w:r>
      <w:r w:rsidRPr="00FB15BE">
        <w:t>s Ends and Executive Limitation Policies</w:t>
      </w:r>
      <w:r w:rsidR="0094282B">
        <w:t>.</w:t>
      </w:r>
    </w:p>
    <w:p w14:paraId="795CC31D" w14:textId="30C31535" w:rsidR="0094282B" w:rsidRDefault="0094282B" w:rsidP="0094282B">
      <w:pPr>
        <w:pStyle w:val="ListParagraph"/>
        <w:rPr>
          <w:i/>
          <w:iCs/>
        </w:rPr>
      </w:pPr>
    </w:p>
    <w:p w14:paraId="237944E5" w14:textId="37FBDC9E" w:rsidR="002D7FFE" w:rsidRDefault="00873457" w:rsidP="0094282B">
      <w:pPr>
        <w:pStyle w:val="ListParagraph"/>
        <w:rPr>
          <w:i/>
          <w:iCs/>
        </w:rPr>
      </w:pPr>
      <w:r>
        <w:rPr>
          <w:i/>
          <w:iCs/>
        </w:rPr>
        <w:t>This authorization</w:t>
      </w:r>
      <w:r w:rsidR="00AA34D1">
        <w:rPr>
          <w:i/>
          <w:iCs/>
        </w:rPr>
        <w:t xml:space="preserve"> was documented in Board minutes, where at time</w:t>
      </w:r>
      <w:r w:rsidR="0007419B">
        <w:rPr>
          <w:i/>
          <w:iCs/>
        </w:rPr>
        <w:t>s</w:t>
      </w:r>
      <w:r w:rsidR="00AA34D1">
        <w:rPr>
          <w:i/>
          <w:iCs/>
        </w:rPr>
        <w:t xml:space="preserve">, a reasonable interpretation </w:t>
      </w:r>
      <w:r w:rsidR="00A44019">
        <w:rPr>
          <w:i/>
          <w:iCs/>
        </w:rPr>
        <w:t xml:space="preserve">or compliance benchmarks </w:t>
      </w:r>
      <w:r w:rsidR="00AA34D1">
        <w:rPr>
          <w:i/>
          <w:iCs/>
        </w:rPr>
        <w:t>w</w:t>
      </w:r>
      <w:r w:rsidR="00A44019">
        <w:rPr>
          <w:i/>
          <w:iCs/>
        </w:rPr>
        <w:t>ere</w:t>
      </w:r>
      <w:r w:rsidR="00AA34D1">
        <w:rPr>
          <w:i/>
          <w:iCs/>
        </w:rPr>
        <w:t xml:space="preserve"> questioned by the Board, and</w:t>
      </w:r>
      <w:r w:rsidR="0007419B">
        <w:rPr>
          <w:i/>
          <w:iCs/>
        </w:rPr>
        <w:t xml:space="preserve"> </w:t>
      </w:r>
      <w:r w:rsidR="0067239C">
        <w:rPr>
          <w:i/>
          <w:iCs/>
        </w:rPr>
        <w:t xml:space="preserve">through discussion, </w:t>
      </w:r>
      <w:r w:rsidR="000628E8">
        <w:rPr>
          <w:i/>
          <w:iCs/>
        </w:rPr>
        <w:t>mutually agreed upon</w:t>
      </w:r>
      <w:r w:rsidR="0021501F">
        <w:rPr>
          <w:i/>
          <w:iCs/>
        </w:rPr>
        <w:t xml:space="preserve"> interpretation and benchmarks</w:t>
      </w:r>
      <w:r w:rsidR="0007419B">
        <w:rPr>
          <w:i/>
          <w:iCs/>
        </w:rPr>
        <w:t xml:space="preserve"> w</w:t>
      </w:r>
      <w:r w:rsidR="0021501F">
        <w:rPr>
          <w:i/>
          <w:iCs/>
        </w:rPr>
        <w:t>ere</w:t>
      </w:r>
      <w:r w:rsidR="0007419B">
        <w:rPr>
          <w:i/>
          <w:iCs/>
        </w:rPr>
        <w:t xml:space="preserve"> achieved</w:t>
      </w:r>
      <w:r w:rsidR="00E17034">
        <w:rPr>
          <w:i/>
          <w:iCs/>
        </w:rPr>
        <w:t xml:space="preserve"> </w:t>
      </w:r>
      <w:r w:rsidR="009F27C6">
        <w:rPr>
          <w:i/>
          <w:iCs/>
        </w:rPr>
        <w:t>by</w:t>
      </w:r>
      <w:r w:rsidR="00E17034">
        <w:rPr>
          <w:i/>
          <w:iCs/>
        </w:rPr>
        <w:t xml:space="preserve"> the DMM</w:t>
      </w:r>
      <w:r w:rsidR="00A44019">
        <w:rPr>
          <w:i/>
          <w:iCs/>
        </w:rPr>
        <w:t>.</w:t>
      </w:r>
      <w:r w:rsidR="00DC033E">
        <w:rPr>
          <w:i/>
          <w:iCs/>
        </w:rPr>
        <w:t xml:space="preserve"> </w:t>
      </w:r>
    </w:p>
    <w:p w14:paraId="544B7662" w14:textId="6E097766" w:rsidR="00114DB8" w:rsidRDefault="00114DB8" w:rsidP="0094282B">
      <w:pPr>
        <w:pStyle w:val="ListParagraph"/>
        <w:rPr>
          <w:i/>
          <w:iCs/>
        </w:rPr>
      </w:pPr>
    </w:p>
    <w:p w14:paraId="7C36702C" w14:textId="53EF8CBB" w:rsidR="00114DB8" w:rsidRPr="00302F0E" w:rsidRDefault="00114DB8" w:rsidP="0094282B">
      <w:pPr>
        <w:pStyle w:val="ListParagraph"/>
        <w:rPr>
          <w:i/>
          <w:iCs/>
        </w:rPr>
      </w:pPr>
      <w:r>
        <w:rPr>
          <w:i/>
          <w:iCs/>
        </w:rPr>
        <w:t xml:space="preserve">An example of this during the past year was the request and approval from the board to pursue the two government PPP loans due to the coronavirus </w:t>
      </w:r>
      <w:r w:rsidRPr="00302F0E">
        <w:rPr>
          <w:i/>
          <w:iCs/>
        </w:rPr>
        <w:t xml:space="preserve">pandemic.  </w:t>
      </w:r>
      <w:r w:rsidR="00DD54FD" w:rsidRPr="00302F0E">
        <w:rPr>
          <w:i/>
          <w:iCs/>
        </w:rPr>
        <w:t>The first loan request/approval was April 2, 2020 and the second was January 15, 2021.</w:t>
      </w:r>
      <w:r w:rsidR="00302F0E" w:rsidRPr="00302F0E">
        <w:rPr>
          <w:i/>
          <w:iCs/>
        </w:rPr>
        <w:t xml:space="preserve">  In addition, </w:t>
      </w:r>
      <w:r w:rsidR="00302F0E" w:rsidRPr="00302F0E">
        <w:rPr>
          <w:i/>
          <w:iCs/>
          <w:color w:val="201F1E"/>
          <w:shd w:val="clear" w:color="auto" w:fill="FFFFFF"/>
        </w:rPr>
        <w:t>DMM authorized retreat scheduling and staff changes during pandemic, as was necessary. Board did</w:t>
      </w:r>
      <w:r w:rsidR="00302F0E">
        <w:rPr>
          <w:i/>
          <w:iCs/>
          <w:color w:val="201F1E"/>
          <w:shd w:val="clear" w:color="auto" w:fill="FFFFFF"/>
        </w:rPr>
        <w:t xml:space="preserve"> not</w:t>
      </w:r>
      <w:r w:rsidR="00302F0E" w:rsidRPr="00302F0E">
        <w:rPr>
          <w:i/>
          <w:iCs/>
          <w:color w:val="201F1E"/>
          <w:shd w:val="clear" w:color="auto" w:fill="FFFFFF"/>
        </w:rPr>
        <w:t xml:space="preserve"> need to approve </w:t>
      </w:r>
      <w:r w:rsidR="00302F0E">
        <w:rPr>
          <w:i/>
          <w:iCs/>
          <w:color w:val="201F1E"/>
          <w:shd w:val="clear" w:color="auto" w:fill="FFFFFF"/>
        </w:rPr>
        <w:t xml:space="preserve">this move </w:t>
      </w:r>
      <w:r w:rsidR="00302F0E" w:rsidRPr="00302F0E">
        <w:rPr>
          <w:i/>
          <w:iCs/>
          <w:color w:val="201F1E"/>
          <w:shd w:val="clear" w:color="auto" w:fill="FFFFFF"/>
        </w:rPr>
        <w:t>as this was covered under</w:t>
      </w:r>
      <w:r w:rsidR="00302F0E">
        <w:rPr>
          <w:i/>
          <w:iCs/>
          <w:color w:val="201F1E"/>
          <w:shd w:val="clear" w:color="auto" w:fill="FFFFFF"/>
        </w:rPr>
        <w:t xml:space="preserve"> our</w:t>
      </w:r>
      <w:r w:rsidR="00302F0E" w:rsidRPr="00302F0E">
        <w:rPr>
          <w:i/>
          <w:iCs/>
          <w:color w:val="201F1E"/>
          <w:shd w:val="clear" w:color="auto" w:fill="FFFFFF"/>
        </w:rPr>
        <w:t xml:space="preserve"> policies.</w:t>
      </w:r>
    </w:p>
    <w:p w14:paraId="2A56BD99" w14:textId="77777777" w:rsidR="008075BE" w:rsidRDefault="008075BE" w:rsidP="0094282B">
      <w:pPr>
        <w:pStyle w:val="ListParagraph"/>
        <w:rPr>
          <w:i/>
          <w:iCs/>
        </w:rPr>
      </w:pPr>
    </w:p>
    <w:p w14:paraId="4711504B" w14:textId="652B5E1A" w:rsidR="000F4357" w:rsidRPr="0094282B" w:rsidRDefault="0072414D" w:rsidP="0094282B">
      <w:pPr>
        <w:pStyle w:val="ListParagraph"/>
        <w:rPr>
          <w:i/>
          <w:iCs/>
        </w:rPr>
      </w:pPr>
      <w:r>
        <w:rPr>
          <w:i/>
          <w:iCs/>
        </w:rPr>
        <w:t>T</w:t>
      </w:r>
      <w:r w:rsidR="00282E72">
        <w:rPr>
          <w:i/>
          <w:iCs/>
        </w:rPr>
        <w:t xml:space="preserve">he </w:t>
      </w:r>
      <w:r w:rsidR="000D5E23">
        <w:rPr>
          <w:i/>
          <w:iCs/>
        </w:rPr>
        <w:t>Boar</w:t>
      </w:r>
      <w:r w:rsidR="00EC3BAE">
        <w:rPr>
          <w:i/>
          <w:iCs/>
        </w:rPr>
        <w:t>d</w:t>
      </w:r>
      <w:r w:rsidR="000D5E23">
        <w:rPr>
          <w:i/>
          <w:iCs/>
        </w:rPr>
        <w:t xml:space="preserve"> of Directors’ </w:t>
      </w:r>
      <w:r w:rsidR="00302F0E">
        <w:rPr>
          <w:i/>
          <w:iCs/>
        </w:rPr>
        <w:t xml:space="preserve">most recent </w:t>
      </w:r>
      <w:r w:rsidR="000D5E23">
        <w:rPr>
          <w:i/>
          <w:iCs/>
        </w:rPr>
        <w:t>Sel</w:t>
      </w:r>
      <w:r w:rsidR="00747E96">
        <w:rPr>
          <w:i/>
          <w:iCs/>
        </w:rPr>
        <w:t>f</w:t>
      </w:r>
      <w:r w:rsidR="000D5E23">
        <w:rPr>
          <w:i/>
          <w:iCs/>
        </w:rPr>
        <w:t xml:space="preserve"> Evaluation </w:t>
      </w:r>
      <w:r w:rsidR="00864A40">
        <w:rPr>
          <w:i/>
          <w:iCs/>
        </w:rPr>
        <w:t xml:space="preserve">completed in </w:t>
      </w:r>
      <w:r w:rsidR="00302F0E">
        <w:rPr>
          <w:i/>
          <w:iCs/>
        </w:rPr>
        <w:t>2019-2020</w:t>
      </w:r>
      <w:r w:rsidR="00864A40">
        <w:rPr>
          <w:i/>
          <w:iCs/>
        </w:rPr>
        <w:t xml:space="preserve">, </w:t>
      </w:r>
      <w:r>
        <w:rPr>
          <w:i/>
          <w:iCs/>
        </w:rPr>
        <w:t xml:space="preserve">helped to confirm the board understands and is able to appropriately make determinations of the DMM’s compliance based on </w:t>
      </w:r>
      <w:r w:rsidR="00864A40">
        <w:rPr>
          <w:i/>
          <w:iCs/>
        </w:rPr>
        <w:t xml:space="preserve">the following question </w:t>
      </w:r>
      <w:r>
        <w:rPr>
          <w:i/>
          <w:iCs/>
        </w:rPr>
        <w:t xml:space="preserve">that </w:t>
      </w:r>
      <w:r w:rsidR="00864A40">
        <w:rPr>
          <w:i/>
          <w:iCs/>
        </w:rPr>
        <w:t xml:space="preserve">received a cumulative score of </w:t>
      </w:r>
      <w:r w:rsidR="00302F0E">
        <w:rPr>
          <w:i/>
          <w:iCs/>
        </w:rPr>
        <w:t>4.67</w:t>
      </w:r>
      <w:r w:rsidR="00665307">
        <w:rPr>
          <w:i/>
          <w:iCs/>
        </w:rPr>
        <w:t xml:space="preserve"> on a 5.00 scale: “I read Monitoring Reports</w:t>
      </w:r>
      <w:r w:rsidR="00936246">
        <w:rPr>
          <w:i/>
          <w:iCs/>
        </w:rPr>
        <w:t xml:space="preserve"> prior to Board meetings, asking myself if </w:t>
      </w:r>
      <w:r w:rsidR="00EC3BAE">
        <w:rPr>
          <w:i/>
          <w:iCs/>
        </w:rPr>
        <w:t>I am satisfied that the CEO (DMM) has made a reasonable interpretation of the policy</w:t>
      </w:r>
      <w:r w:rsidR="008A24A1">
        <w:rPr>
          <w:i/>
          <w:iCs/>
        </w:rPr>
        <w:t xml:space="preserve"> and there is evidence of compliance presented. When I have concerns, I </w:t>
      </w:r>
      <w:r w:rsidR="00367A36">
        <w:rPr>
          <w:i/>
          <w:iCs/>
        </w:rPr>
        <w:t>come prepared to raise them at the meeting.”</w:t>
      </w:r>
    </w:p>
    <w:p w14:paraId="4AB9D169" w14:textId="32BF8A09" w:rsidR="0094282B" w:rsidRPr="00A0106B" w:rsidRDefault="00A0106B" w:rsidP="0094282B">
      <w:pPr>
        <w:pStyle w:val="ListParagraph"/>
        <w:rPr>
          <w:i/>
          <w:iCs/>
        </w:rPr>
      </w:pPr>
      <w:r w:rsidRPr="00A0106B">
        <w:rPr>
          <w:i/>
          <w:iCs/>
        </w:rPr>
        <w:t xml:space="preserve">The Board </w:t>
      </w:r>
      <w:proofErr w:type="gramStart"/>
      <w:r w:rsidRPr="00A0106B">
        <w:rPr>
          <w:i/>
          <w:iCs/>
        </w:rPr>
        <w:t>is in compliance with</w:t>
      </w:r>
      <w:proofErr w:type="gramEnd"/>
      <w:r w:rsidRPr="00A0106B">
        <w:rPr>
          <w:i/>
          <w:iCs/>
        </w:rPr>
        <w:t xml:space="preserve"> this policy.</w:t>
      </w:r>
    </w:p>
    <w:p w14:paraId="3C63F665" w14:textId="77777777" w:rsidR="00410423" w:rsidRPr="00A0106B" w:rsidRDefault="00410423" w:rsidP="00410423">
      <w:pPr>
        <w:rPr>
          <w:i/>
          <w:iCs/>
          <w:sz w:val="24"/>
          <w:szCs w:val="24"/>
        </w:rPr>
      </w:pPr>
    </w:p>
    <w:p w14:paraId="61F05A87" w14:textId="01E39543" w:rsidR="00410423" w:rsidRPr="00330483" w:rsidRDefault="00410423" w:rsidP="00410423">
      <w:pPr>
        <w:rPr>
          <w:b/>
          <w:sz w:val="24"/>
          <w:szCs w:val="24"/>
        </w:rPr>
      </w:pPr>
      <w:r w:rsidRPr="00330483">
        <w:rPr>
          <w:b/>
          <w:sz w:val="24"/>
          <w:szCs w:val="24"/>
        </w:rPr>
        <w:t xml:space="preserve">BEL 5 </w:t>
      </w:r>
      <w:r w:rsidR="0059316B">
        <w:rPr>
          <w:b/>
          <w:sz w:val="24"/>
          <w:szCs w:val="24"/>
        </w:rPr>
        <w:t>–</w:t>
      </w:r>
      <w:r w:rsidRPr="00330483">
        <w:rPr>
          <w:b/>
          <w:sz w:val="24"/>
          <w:szCs w:val="24"/>
        </w:rPr>
        <w:t xml:space="preserve"> MONITORING DIRECTOR OF MISSION AND MINISTRY PERFORMANCE</w:t>
      </w:r>
    </w:p>
    <w:p w14:paraId="5CCDE514" w14:textId="77777777" w:rsidR="00410423" w:rsidRPr="006C5205" w:rsidRDefault="00410423" w:rsidP="00410423">
      <w:pPr>
        <w:rPr>
          <w:sz w:val="24"/>
          <w:szCs w:val="24"/>
        </w:rPr>
      </w:pPr>
    </w:p>
    <w:p w14:paraId="61DA09A7" w14:textId="188645C3" w:rsidR="00410423" w:rsidRPr="006C5205" w:rsidRDefault="00410423" w:rsidP="00410423">
      <w:pPr>
        <w:rPr>
          <w:sz w:val="24"/>
          <w:szCs w:val="24"/>
        </w:rPr>
      </w:pPr>
      <w:r w:rsidRPr="006C5205">
        <w:rPr>
          <w:sz w:val="24"/>
          <w:szCs w:val="24"/>
        </w:rPr>
        <w:t>Systematic monitoring of the Director of Mission and Ministry</w:t>
      </w:r>
      <w:r w:rsidR="0059316B">
        <w:rPr>
          <w:sz w:val="24"/>
          <w:szCs w:val="24"/>
        </w:rPr>
        <w:t>’</w:t>
      </w:r>
      <w:r w:rsidRPr="006C5205">
        <w:rPr>
          <w:sz w:val="24"/>
          <w:szCs w:val="24"/>
        </w:rPr>
        <w:t>s performance will be measured against expected Director of Mission and Ministry</w:t>
      </w:r>
      <w:r w:rsidR="0059316B">
        <w:rPr>
          <w:sz w:val="24"/>
          <w:szCs w:val="24"/>
        </w:rPr>
        <w:t>’</w:t>
      </w:r>
      <w:r w:rsidRPr="006C5205">
        <w:rPr>
          <w:sz w:val="24"/>
          <w:szCs w:val="24"/>
        </w:rPr>
        <w:t xml:space="preserve">s job results: organizational accomplishment of </w:t>
      </w:r>
      <w:r>
        <w:rPr>
          <w:sz w:val="24"/>
          <w:szCs w:val="24"/>
        </w:rPr>
        <w:t>the B</w:t>
      </w:r>
      <w:r w:rsidRPr="006C5205">
        <w:rPr>
          <w:sz w:val="24"/>
          <w:szCs w:val="24"/>
        </w:rPr>
        <w:t>oard</w:t>
      </w:r>
      <w:r>
        <w:rPr>
          <w:sz w:val="24"/>
          <w:szCs w:val="24"/>
        </w:rPr>
        <w:t>’s</w:t>
      </w:r>
      <w:r w:rsidRPr="006C5205">
        <w:rPr>
          <w:sz w:val="24"/>
          <w:szCs w:val="24"/>
        </w:rPr>
        <w:t xml:space="preserve"> </w:t>
      </w:r>
      <w:r>
        <w:rPr>
          <w:sz w:val="24"/>
          <w:szCs w:val="24"/>
        </w:rPr>
        <w:t>ENDS</w:t>
      </w:r>
      <w:r w:rsidRPr="006C5205">
        <w:rPr>
          <w:sz w:val="24"/>
          <w:szCs w:val="24"/>
        </w:rPr>
        <w:t xml:space="preserve"> Policies and organizational operation within</w:t>
      </w:r>
      <w:r>
        <w:rPr>
          <w:sz w:val="24"/>
          <w:szCs w:val="24"/>
        </w:rPr>
        <w:t xml:space="preserve"> the boundaries established in B</w:t>
      </w:r>
      <w:r w:rsidRPr="006C5205">
        <w:rPr>
          <w:sz w:val="24"/>
          <w:szCs w:val="24"/>
        </w:rPr>
        <w:t>oard</w:t>
      </w:r>
      <w:r>
        <w:rPr>
          <w:sz w:val="24"/>
          <w:szCs w:val="24"/>
        </w:rPr>
        <w:t xml:space="preserve">’s </w:t>
      </w:r>
      <w:r w:rsidRPr="006C5205">
        <w:rPr>
          <w:sz w:val="24"/>
          <w:szCs w:val="24"/>
        </w:rPr>
        <w:t>Executive Limitation Policies.</w:t>
      </w:r>
    </w:p>
    <w:p w14:paraId="04B14043" w14:textId="77777777" w:rsidR="00410423" w:rsidRPr="006C5205" w:rsidRDefault="00410423" w:rsidP="00410423">
      <w:pPr>
        <w:rPr>
          <w:sz w:val="24"/>
          <w:szCs w:val="24"/>
        </w:rPr>
      </w:pPr>
    </w:p>
    <w:p w14:paraId="1EFAEFBB" w14:textId="77777777" w:rsidR="00410423" w:rsidRPr="006C5205" w:rsidRDefault="00410423" w:rsidP="00410423">
      <w:pPr>
        <w:rPr>
          <w:sz w:val="24"/>
          <w:szCs w:val="24"/>
        </w:rPr>
      </w:pPr>
      <w:r w:rsidRPr="006C5205">
        <w:rPr>
          <w:sz w:val="24"/>
          <w:szCs w:val="24"/>
        </w:rPr>
        <w:t>Accordingly:</w:t>
      </w:r>
    </w:p>
    <w:p w14:paraId="1BCBA4EA" w14:textId="77777777" w:rsidR="00410423" w:rsidRPr="006C5205" w:rsidRDefault="00410423" w:rsidP="00410423">
      <w:pPr>
        <w:rPr>
          <w:sz w:val="24"/>
          <w:szCs w:val="24"/>
        </w:rPr>
      </w:pPr>
    </w:p>
    <w:p w14:paraId="6E825F86" w14:textId="0C0CF9EA" w:rsidR="00410423" w:rsidRDefault="00410423" w:rsidP="00410423">
      <w:pPr>
        <w:pStyle w:val="ListParagraph"/>
        <w:numPr>
          <w:ilvl w:val="0"/>
          <w:numId w:val="4"/>
        </w:numPr>
      </w:pPr>
      <w:r w:rsidRPr="00FB15BE">
        <w:t xml:space="preserve">Monitoring is simply to determine the degree to which board policies are being met. Only data which do this will be considered to be monitoring </w:t>
      </w:r>
      <w:proofErr w:type="gramStart"/>
      <w:r w:rsidRPr="00FB15BE">
        <w:t>data;</w:t>
      </w:r>
      <w:proofErr w:type="gramEnd"/>
    </w:p>
    <w:p w14:paraId="66B11B49" w14:textId="77777777" w:rsidR="00513C52" w:rsidRDefault="00513C52" w:rsidP="00ED625E">
      <w:pPr>
        <w:pStyle w:val="ListParagraph"/>
        <w:rPr>
          <w:i/>
          <w:iCs/>
        </w:rPr>
      </w:pPr>
    </w:p>
    <w:p w14:paraId="68DC4E03" w14:textId="5FE6AE5C" w:rsidR="00ED625E" w:rsidRDefault="00ED625E" w:rsidP="00ED625E">
      <w:pPr>
        <w:pStyle w:val="ListParagraph"/>
      </w:pPr>
      <w:r w:rsidRPr="0032503D">
        <w:rPr>
          <w:i/>
          <w:iCs/>
        </w:rPr>
        <w:t xml:space="preserve">When receiving the Monitoring reports from the DMM, the Board </w:t>
      </w:r>
      <w:r w:rsidR="00EC3778" w:rsidRPr="0032503D">
        <w:rPr>
          <w:i/>
          <w:iCs/>
        </w:rPr>
        <w:t xml:space="preserve">determined </w:t>
      </w:r>
      <w:r w:rsidR="00F9106B">
        <w:rPr>
          <w:i/>
          <w:iCs/>
        </w:rPr>
        <w:t xml:space="preserve">the quality </w:t>
      </w:r>
      <w:r w:rsidR="00513C52">
        <w:rPr>
          <w:i/>
          <w:iCs/>
        </w:rPr>
        <w:t>and suitability of</w:t>
      </w:r>
      <w:r w:rsidR="00EC3778" w:rsidRPr="0032503D">
        <w:rPr>
          <w:i/>
          <w:iCs/>
        </w:rPr>
        <w:t xml:space="preserve"> the data related to the policy being monitored.</w:t>
      </w:r>
      <w:r w:rsidR="00703C52" w:rsidRPr="0032503D">
        <w:rPr>
          <w:i/>
          <w:iCs/>
        </w:rPr>
        <w:t xml:space="preserve"> When more or different data was needed to determ</w:t>
      </w:r>
      <w:r w:rsidR="0032503D">
        <w:rPr>
          <w:i/>
          <w:iCs/>
        </w:rPr>
        <w:t>i</w:t>
      </w:r>
      <w:r w:rsidR="00703C52" w:rsidRPr="0032503D">
        <w:rPr>
          <w:i/>
          <w:iCs/>
        </w:rPr>
        <w:t xml:space="preserve">ne compliance, it was requested and received, as documented in </w:t>
      </w:r>
      <w:r w:rsidR="0032503D" w:rsidRPr="0032503D">
        <w:rPr>
          <w:i/>
          <w:iCs/>
        </w:rPr>
        <w:t>Board minutes</w:t>
      </w:r>
      <w:r w:rsidR="0032503D">
        <w:t>.</w:t>
      </w:r>
    </w:p>
    <w:p w14:paraId="2FBBF74F" w14:textId="590B5D27" w:rsidR="00415D80" w:rsidRDefault="00415D80" w:rsidP="00ED625E">
      <w:pPr>
        <w:pStyle w:val="ListParagraph"/>
      </w:pPr>
      <w:r>
        <w:rPr>
          <w:i/>
          <w:iCs/>
        </w:rPr>
        <w:t xml:space="preserve">The Board </w:t>
      </w:r>
      <w:proofErr w:type="gramStart"/>
      <w:r>
        <w:rPr>
          <w:i/>
          <w:iCs/>
        </w:rPr>
        <w:t>is in compliance with</w:t>
      </w:r>
      <w:proofErr w:type="gramEnd"/>
      <w:r>
        <w:rPr>
          <w:i/>
          <w:iCs/>
        </w:rPr>
        <w:t xml:space="preserve"> this policy.</w:t>
      </w:r>
    </w:p>
    <w:p w14:paraId="3761282D" w14:textId="77777777" w:rsidR="0032503D" w:rsidRPr="00FB15BE" w:rsidRDefault="0032503D" w:rsidP="00ED625E">
      <w:pPr>
        <w:pStyle w:val="ListParagraph"/>
      </w:pPr>
    </w:p>
    <w:p w14:paraId="1A979291" w14:textId="01955A7D" w:rsidR="00410423" w:rsidRDefault="00410423" w:rsidP="00410423">
      <w:pPr>
        <w:pStyle w:val="ListParagraph"/>
        <w:numPr>
          <w:ilvl w:val="0"/>
          <w:numId w:val="4"/>
        </w:numPr>
      </w:pPr>
      <w:r>
        <w:t>The B</w:t>
      </w:r>
      <w:r w:rsidRPr="00FB15BE">
        <w:t>oard will acquire monitoring data by one or more of three methods: (1) by internal report, in which the Director of Mission and Ministry discloses</w:t>
      </w:r>
      <w:r>
        <w:t xml:space="preserve"> compliance information to the B</w:t>
      </w:r>
      <w:r w:rsidRPr="00FB15BE">
        <w:t>oard, (2) by external report, in which an external, disinterest</w:t>
      </w:r>
      <w:r>
        <w:t>ed third party selected by the Board assesses compliance with B</w:t>
      </w:r>
      <w:r w:rsidRPr="00FB15BE">
        <w:t xml:space="preserve">oard policies, and (3) by direct </w:t>
      </w:r>
      <w:r>
        <w:t>B</w:t>
      </w:r>
      <w:r w:rsidRPr="00FB15BE">
        <w:t xml:space="preserve">oard inspection, in which a designated member or members of the </w:t>
      </w:r>
      <w:r>
        <w:t>B</w:t>
      </w:r>
      <w:r w:rsidRPr="00FB15BE">
        <w:t xml:space="preserve">oard assess compliance with the appropriate policy </w:t>
      </w:r>
      <w:proofErr w:type="gramStart"/>
      <w:r w:rsidRPr="00FB15BE">
        <w:t>criteria;</w:t>
      </w:r>
      <w:proofErr w:type="gramEnd"/>
    </w:p>
    <w:p w14:paraId="59BD20E3" w14:textId="7E9C09E9" w:rsidR="00513C52" w:rsidRDefault="00513C52" w:rsidP="00513C52">
      <w:pPr>
        <w:pStyle w:val="ListParagraph"/>
      </w:pPr>
    </w:p>
    <w:p w14:paraId="52819177" w14:textId="77777777" w:rsidR="00E6530B" w:rsidRDefault="00770DB1" w:rsidP="00513C52">
      <w:pPr>
        <w:pStyle w:val="ListParagraph"/>
        <w:rPr>
          <w:i/>
          <w:iCs/>
        </w:rPr>
      </w:pPr>
      <w:r w:rsidRPr="00F04979">
        <w:rPr>
          <w:i/>
          <w:iCs/>
        </w:rPr>
        <w:t>In the past year, the Board has received monitoring data</w:t>
      </w:r>
      <w:r w:rsidR="00762661" w:rsidRPr="00F04979">
        <w:rPr>
          <w:i/>
          <w:iCs/>
        </w:rPr>
        <w:t xml:space="preserve"> by </w:t>
      </w:r>
      <w:proofErr w:type="gramStart"/>
      <w:r w:rsidR="00762661" w:rsidRPr="00F04979">
        <w:rPr>
          <w:i/>
          <w:iCs/>
        </w:rPr>
        <w:t xml:space="preserve">the </w:t>
      </w:r>
      <w:r w:rsidR="003D07E7">
        <w:rPr>
          <w:i/>
          <w:iCs/>
        </w:rPr>
        <w:t>all</w:t>
      </w:r>
      <w:proofErr w:type="gramEnd"/>
      <w:r w:rsidR="003D07E7">
        <w:rPr>
          <w:i/>
          <w:iCs/>
        </w:rPr>
        <w:t xml:space="preserve"> three </w:t>
      </w:r>
      <w:r w:rsidR="00762661" w:rsidRPr="00F04979">
        <w:rPr>
          <w:i/>
          <w:iCs/>
        </w:rPr>
        <w:t xml:space="preserve">methods: </w:t>
      </w:r>
      <w:r w:rsidR="00F04979">
        <w:rPr>
          <w:i/>
          <w:iCs/>
        </w:rPr>
        <w:t xml:space="preserve"> </w:t>
      </w:r>
    </w:p>
    <w:p w14:paraId="20DD3CE3" w14:textId="77777777" w:rsidR="00E6530B" w:rsidRDefault="003D07E7" w:rsidP="00513C52">
      <w:pPr>
        <w:pStyle w:val="ListParagraph"/>
      </w:pPr>
      <w:r>
        <w:rPr>
          <w:i/>
          <w:iCs/>
        </w:rPr>
        <w:t>#1</w:t>
      </w:r>
      <w:r w:rsidR="005043B6">
        <w:rPr>
          <w:i/>
          <w:iCs/>
        </w:rPr>
        <w:t xml:space="preserve"> </w:t>
      </w:r>
      <w:r w:rsidR="00762661" w:rsidRPr="00F04979">
        <w:rPr>
          <w:i/>
          <w:iCs/>
        </w:rPr>
        <w:t xml:space="preserve">internal report from the </w:t>
      </w:r>
      <w:r w:rsidR="00F04979">
        <w:rPr>
          <w:i/>
          <w:iCs/>
        </w:rPr>
        <w:t xml:space="preserve">DMM; </w:t>
      </w:r>
      <w:r w:rsidR="001B0F01">
        <w:rPr>
          <w:i/>
          <w:iCs/>
        </w:rPr>
        <w:t>t</w:t>
      </w:r>
      <w:r w:rsidR="00762661" w:rsidRPr="00F04979">
        <w:rPr>
          <w:i/>
          <w:iCs/>
        </w:rPr>
        <w:t>hese Monitoring Reports are included in the B</w:t>
      </w:r>
      <w:r w:rsidR="00F04979">
        <w:rPr>
          <w:i/>
          <w:iCs/>
        </w:rPr>
        <w:t>o</w:t>
      </w:r>
      <w:r w:rsidR="00762661" w:rsidRPr="00F04979">
        <w:rPr>
          <w:i/>
          <w:iCs/>
        </w:rPr>
        <w:t>ard minutes</w:t>
      </w:r>
      <w:r w:rsidR="00762661">
        <w:t>.</w:t>
      </w:r>
      <w:r w:rsidR="001B0F01">
        <w:t xml:space="preserve"> </w:t>
      </w:r>
    </w:p>
    <w:p w14:paraId="6668F628" w14:textId="4FB654BA" w:rsidR="00EB6BE6" w:rsidRDefault="00517276" w:rsidP="00513C52">
      <w:pPr>
        <w:pStyle w:val="ListParagraph"/>
      </w:pPr>
      <w:r>
        <w:t xml:space="preserve">#2 </w:t>
      </w:r>
      <w:r w:rsidR="001B0F01" w:rsidRPr="006B2654">
        <w:rPr>
          <w:i/>
          <w:iCs/>
        </w:rPr>
        <w:t xml:space="preserve">An example of an external report is the audit conducted by </w:t>
      </w:r>
      <w:r w:rsidR="00124E27" w:rsidRPr="006B2654">
        <w:rPr>
          <w:i/>
          <w:iCs/>
        </w:rPr>
        <w:t>an auditing firm</w:t>
      </w:r>
      <w:r w:rsidR="00124E27">
        <w:t>.</w:t>
      </w:r>
      <w:r w:rsidR="006B2654">
        <w:t xml:space="preserve"> </w:t>
      </w:r>
    </w:p>
    <w:p w14:paraId="43351B8B" w14:textId="3482DEB3" w:rsidR="00770DB1" w:rsidRDefault="00EE0348" w:rsidP="00513C52">
      <w:pPr>
        <w:pStyle w:val="ListParagraph"/>
        <w:rPr>
          <w:i/>
          <w:iCs/>
        </w:rPr>
      </w:pPr>
      <w:r>
        <w:rPr>
          <w:i/>
          <w:iCs/>
        </w:rPr>
        <w:t>T</w:t>
      </w:r>
      <w:r w:rsidR="006B2654" w:rsidRPr="006F79E4">
        <w:rPr>
          <w:i/>
          <w:iCs/>
        </w:rPr>
        <w:t xml:space="preserve">he </w:t>
      </w:r>
      <w:r w:rsidR="006B2654" w:rsidRPr="007659B6">
        <w:rPr>
          <w:i/>
          <w:iCs/>
        </w:rPr>
        <w:t xml:space="preserve">Board </w:t>
      </w:r>
      <w:r w:rsidR="006F79E4">
        <w:rPr>
          <w:i/>
          <w:iCs/>
        </w:rPr>
        <w:t>Treasurer</w:t>
      </w:r>
      <w:r w:rsidR="006B2654" w:rsidRPr="007659B6">
        <w:rPr>
          <w:i/>
          <w:iCs/>
        </w:rPr>
        <w:t xml:space="preserve"> </w:t>
      </w:r>
      <w:r w:rsidR="00E6530B">
        <w:rPr>
          <w:i/>
          <w:iCs/>
        </w:rPr>
        <w:t>shared</w:t>
      </w:r>
      <w:r w:rsidR="007659B6" w:rsidRPr="007659B6">
        <w:rPr>
          <w:i/>
          <w:iCs/>
        </w:rPr>
        <w:t xml:space="preserve"> the results of the audit at the December </w:t>
      </w:r>
      <w:r w:rsidR="00E6530B">
        <w:rPr>
          <w:i/>
          <w:iCs/>
        </w:rPr>
        <w:t>7</w:t>
      </w:r>
      <w:r w:rsidR="007659B6" w:rsidRPr="007659B6">
        <w:rPr>
          <w:i/>
          <w:iCs/>
        </w:rPr>
        <w:t>, 20</w:t>
      </w:r>
      <w:r w:rsidR="00E6530B">
        <w:rPr>
          <w:i/>
          <w:iCs/>
        </w:rPr>
        <w:t>20</w:t>
      </w:r>
      <w:r w:rsidR="007659B6" w:rsidRPr="007659B6">
        <w:rPr>
          <w:i/>
          <w:iCs/>
        </w:rPr>
        <w:t xml:space="preserve"> </w:t>
      </w:r>
      <w:r w:rsidR="00E6530B">
        <w:rPr>
          <w:i/>
          <w:iCs/>
        </w:rPr>
        <w:t xml:space="preserve">board </w:t>
      </w:r>
      <w:r w:rsidR="007659B6" w:rsidRPr="007659B6">
        <w:rPr>
          <w:i/>
          <w:iCs/>
        </w:rPr>
        <w:t>meeting</w:t>
      </w:r>
      <w:r w:rsidR="007659B6">
        <w:t xml:space="preserve"> </w:t>
      </w:r>
      <w:r w:rsidR="007659B6" w:rsidRPr="006F79E4">
        <w:rPr>
          <w:i/>
          <w:iCs/>
        </w:rPr>
        <w:t>as par</w:t>
      </w:r>
      <w:r w:rsidR="006F79E4" w:rsidRPr="006F79E4">
        <w:rPr>
          <w:i/>
          <w:iCs/>
        </w:rPr>
        <w:t>t</w:t>
      </w:r>
      <w:r w:rsidR="007659B6" w:rsidRPr="006F79E4">
        <w:rPr>
          <w:i/>
          <w:iCs/>
        </w:rPr>
        <w:t xml:space="preserve"> of Monitoring EL </w:t>
      </w:r>
      <w:r w:rsidR="006F79E4" w:rsidRPr="006F79E4">
        <w:rPr>
          <w:i/>
          <w:iCs/>
        </w:rPr>
        <w:t>#8.</w:t>
      </w:r>
    </w:p>
    <w:p w14:paraId="73CA4487" w14:textId="10C3B54E" w:rsidR="00EB7EDF" w:rsidRDefault="00EB7EDF" w:rsidP="00513C52">
      <w:pPr>
        <w:pStyle w:val="ListParagraph"/>
        <w:rPr>
          <w:i/>
          <w:iCs/>
        </w:rPr>
      </w:pPr>
      <w:r>
        <w:rPr>
          <w:i/>
          <w:iCs/>
        </w:rPr>
        <w:t>#3</w:t>
      </w:r>
      <w:r w:rsidR="005043B6">
        <w:rPr>
          <w:i/>
          <w:iCs/>
        </w:rPr>
        <w:t xml:space="preserve"> </w:t>
      </w:r>
      <w:r w:rsidR="009153BB">
        <w:rPr>
          <w:i/>
          <w:iCs/>
        </w:rPr>
        <w:t xml:space="preserve">by direct inspection: </w:t>
      </w:r>
      <w:proofErr w:type="gramStart"/>
      <w:r w:rsidR="009153BB">
        <w:rPr>
          <w:i/>
          <w:iCs/>
        </w:rPr>
        <w:t>the</w:t>
      </w:r>
      <w:proofErr w:type="gramEnd"/>
      <w:r w:rsidR="009153BB">
        <w:rPr>
          <w:i/>
          <w:iCs/>
        </w:rPr>
        <w:t xml:space="preserve"> Board Trea</w:t>
      </w:r>
      <w:r w:rsidR="00EA44E3">
        <w:rPr>
          <w:i/>
          <w:iCs/>
        </w:rPr>
        <w:t xml:space="preserve">surer </w:t>
      </w:r>
      <w:r w:rsidR="00011984">
        <w:rPr>
          <w:i/>
          <w:iCs/>
        </w:rPr>
        <w:t>examines</w:t>
      </w:r>
      <w:r w:rsidR="002879F7">
        <w:rPr>
          <w:i/>
          <w:iCs/>
        </w:rPr>
        <w:t xml:space="preserve"> financial reports at the </w:t>
      </w:r>
      <w:r w:rsidR="00143397">
        <w:rPr>
          <w:i/>
          <w:iCs/>
        </w:rPr>
        <w:t xml:space="preserve">regular meetings of the </w:t>
      </w:r>
      <w:r w:rsidR="00C56AE8">
        <w:rPr>
          <w:i/>
          <w:iCs/>
        </w:rPr>
        <w:t>Audit/</w:t>
      </w:r>
      <w:r w:rsidR="002879F7">
        <w:rPr>
          <w:i/>
          <w:iCs/>
        </w:rPr>
        <w:t>Fina</w:t>
      </w:r>
      <w:r w:rsidR="00143397">
        <w:rPr>
          <w:i/>
          <w:iCs/>
        </w:rPr>
        <w:t>n</w:t>
      </w:r>
      <w:r w:rsidR="002879F7">
        <w:rPr>
          <w:i/>
          <w:iCs/>
        </w:rPr>
        <w:t>ce Committee</w:t>
      </w:r>
      <w:r w:rsidR="00366A36">
        <w:rPr>
          <w:i/>
          <w:iCs/>
        </w:rPr>
        <w:t xml:space="preserve"> and special requests such as a financial cash reforecasting requested by the province during the coronavirus pandemic as well as a cash forecast with the PPP loan shared in October 2020 by the Business Administrator</w:t>
      </w:r>
      <w:r w:rsidR="00E6530B">
        <w:rPr>
          <w:i/>
          <w:iCs/>
        </w:rPr>
        <w:t>.</w:t>
      </w:r>
    </w:p>
    <w:p w14:paraId="712DD3D1" w14:textId="67577337" w:rsidR="00143397" w:rsidRDefault="00415D80" w:rsidP="00513C52">
      <w:pPr>
        <w:pStyle w:val="ListParagraph"/>
        <w:rPr>
          <w:i/>
          <w:iCs/>
        </w:rPr>
      </w:pPr>
      <w:r>
        <w:rPr>
          <w:i/>
          <w:iCs/>
        </w:rPr>
        <w:t xml:space="preserve">The Board </w:t>
      </w:r>
      <w:proofErr w:type="gramStart"/>
      <w:r>
        <w:rPr>
          <w:i/>
          <w:iCs/>
        </w:rPr>
        <w:t>is in compliance with</w:t>
      </w:r>
      <w:proofErr w:type="gramEnd"/>
      <w:r>
        <w:rPr>
          <w:i/>
          <w:iCs/>
        </w:rPr>
        <w:t xml:space="preserve"> this policy.</w:t>
      </w:r>
    </w:p>
    <w:p w14:paraId="20EBFE5E" w14:textId="77777777" w:rsidR="00415D80" w:rsidRPr="006F79E4" w:rsidRDefault="00415D80" w:rsidP="00513C52">
      <w:pPr>
        <w:pStyle w:val="ListParagraph"/>
        <w:rPr>
          <w:i/>
          <w:iCs/>
        </w:rPr>
      </w:pPr>
    </w:p>
    <w:p w14:paraId="43DE73F5" w14:textId="457E391A" w:rsidR="00410423" w:rsidRDefault="00410423" w:rsidP="00410423">
      <w:pPr>
        <w:pStyle w:val="ListParagraph"/>
        <w:numPr>
          <w:ilvl w:val="0"/>
          <w:numId w:val="4"/>
        </w:numPr>
      </w:pPr>
      <w:r w:rsidRPr="00FB15BE">
        <w:t>In every case, the standard for compliance shall be any re</w:t>
      </w:r>
      <w:r>
        <w:t>asonable interpretation of the B</w:t>
      </w:r>
      <w:r w:rsidRPr="00FB15BE">
        <w:t xml:space="preserve">oard policy by the Director of Mission and </w:t>
      </w:r>
      <w:proofErr w:type="gramStart"/>
      <w:r w:rsidRPr="00FB15BE">
        <w:t>Ministry;</w:t>
      </w:r>
      <w:proofErr w:type="gramEnd"/>
      <w:r w:rsidRPr="00FB15BE">
        <w:t xml:space="preserve">  </w:t>
      </w:r>
    </w:p>
    <w:p w14:paraId="16617590" w14:textId="145BBA17" w:rsidR="00BE3F44" w:rsidRDefault="00BE3F44" w:rsidP="00BE3F44">
      <w:pPr>
        <w:pStyle w:val="ListParagraph"/>
      </w:pPr>
    </w:p>
    <w:p w14:paraId="1DFEC0E6" w14:textId="1E088A29" w:rsidR="00BE3F44" w:rsidRDefault="00BE3F44" w:rsidP="00BE3F44">
      <w:pPr>
        <w:pStyle w:val="ListParagraph"/>
        <w:rPr>
          <w:i/>
          <w:iCs/>
        </w:rPr>
      </w:pPr>
      <w:r w:rsidRPr="00CE016C">
        <w:rPr>
          <w:i/>
          <w:iCs/>
        </w:rPr>
        <w:t>The Monitoring reports are included in the Board minutes, and each report begins with a restatement of the policy being monitored, and the reasonable interpretation of that policy</w:t>
      </w:r>
      <w:r>
        <w:t>.</w:t>
      </w:r>
      <w:r w:rsidR="00CE016C">
        <w:t xml:space="preserve"> </w:t>
      </w:r>
      <w:r w:rsidR="00CE016C" w:rsidRPr="00D74E36">
        <w:rPr>
          <w:i/>
          <w:iCs/>
        </w:rPr>
        <w:t>As stated above, there have been questions and d</w:t>
      </w:r>
      <w:r w:rsidR="00D74E36" w:rsidRPr="00D74E36">
        <w:rPr>
          <w:i/>
          <w:iCs/>
        </w:rPr>
        <w:t>is</w:t>
      </w:r>
      <w:r w:rsidR="00CE016C" w:rsidRPr="00D74E36">
        <w:rPr>
          <w:i/>
          <w:iCs/>
        </w:rPr>
        <w:t>cussion</w:t>
      </w:r>
      <w:r w:rsidR="00D74E36" w:rsidRPr="00D74E36">
        <w:rPr>
          <w:i/>
          <w:iCs/>
        </w:rPr>
        <w:t xml:space="preserve"> </w:t>
      </w:r>
      <w:r w:rsidR="00CE016C" w:rsidRPr="00D74E36">
        <w:rPr>
          <w:i/>
          <w:iCs/>
        </w:rPr>
        <w:t>at Board meetings to clarify reasonable interpretation, and these have been re</w:t>
      </w:r>
      <w:r w:rsidR="00D74E36" w:rsidRPr="00D74E36">
        <w:rPr>
          <w:i/>
          <w:iCs/>
        </w:rPr>
        <w:t>corded in the minutes as well.</w:t>
      </w:r>
    </w:p>
    <w:p w14:paraId="48A91173" w14:textId="5E6C0BC5" w:rsidR="006D2397" w:rsidRDefault="00191050" w:rsidP="00BE3F44">
      <w:pPr>
        <w:pStyle w:val="ListParagraph"/>
        <w:rPr>
          <w:i/>
          <w:iCs/>
        </w:rPr>
      </w:pPr>
      <w:r>
        <w:rPr>
          <w:i/>
          <w:iCs/>
        </w:rPr>
        <w:t xml:space="preserve">At the </w:t>
      </w:r>
      <w:r w:rsidR="004801E0">
        <w:rPr>
          <w:i/>
          <w:iCs/>
        </w:rPr>
        <w:t>en</w:t>
      </w:r>
      <w:r>
        <w:rPr>
          <w:i/>
          <w:iCs/>
        </w:rPr>
        <w:t>d of discussion, the reasonable interpretation has been accepted</w:t>
      </w:r>
      <w:r w:rsidR="004801E0">
        <w:rPr>
          <w:i/>
          <w:iCs/>
        </w:rPr>
        <w:t xml:space="preserve"> as the standard for compliance.</w:t>
      </w:r>
    </w:p>
    <w:p w14:paraId="720C6B97" w14:textId="4B404A66" w:rsidR="004801E0" w:rsidRDefault="004801E0" w:rsidP="00BE3F44">
      <w:pPr>
        <w:pStyle w:val="ListParagraph"/>
        <w:rPr>
          <w:i/>
          <w:iCs/>
        </w:rPr>
      </w:pPr>
      <w:r>
        <w:rPr>
          <w:i/>
          <w:iCs/>
        </w:rPr>
        <w:t xml:space="preserve">The Board </w:t>
      </w:r>
      <w:proofErr w:type="gramStart"/>
      <w:r>
        <w:rPr>
          <w:i/>
          <w:iCs/>
        </w:rPr>
        <w:t>is in compliance with</w:t>
      </w:r>
      <w:proofErr w:type="gramEnd"/>
      <w:r>
        <w:rPr>
          <w:i/>
          <w:iCs/>
        </w:rPr>
        <w:t xml:space="preserve"> this policy.</w:t>
      </w:r>
    </w:p>
    <w:p w14:paraId="7C731154" w14:textId="77777777" w:rsidR="00B076F8" w:rsidRPr="00D74E36" w:rsidRDefault="00B076F8" w:rsidP="00BE3F44">
      <w:pPr>
        <w:pStyle w:val="ListParagraph"/>
        <w:rPr>
          <w:i/>
          <w:iCs/>
        </w:rPr>
      </w:pPr>
    </w:p>
    <w:p w14:paraId="48134915" w14:textId="656CC165" w:rsidR="00410423" w:rsidRDefault="00410423" w:rsidP="00410423">
      <w:pPr>
        <w:pStyle w:val="ListParagraph"/>
        <w:numPr>
          <w:ilvl w:val="0"/>
          <w:numId w:val="4"/>
        </w:numPr>
      </w:pPr>
      <w:r w:rsidRPr="00FB15BE">
        <w:t xml:space="preserve">All policies which instruct the Director of Mission and Ministry will be monitored at a frequency and by </w:t>
      </w:r>
      <w:r>
        <w:t>a method chosen by the Board. The B</w:t>
      </w:r>
      <w:r w:rsidRPr="00FB15BE">
        <w:t xml:space="preserve">oard can monitor any policy at any time by any method, but will ordinarily depend on a routine </w:t>
      </w:r>
      <w:proofErr w:type="gramStart"/>
      <w:r w:rsidRPr="00FB15BE">
        <w:t>schedule;</w:t>
      </w:r>
      <w:proofErr w:type="gramEnd"/>
    </w:p>
    <w:p w14:paraId="2CA16316" w14:textId="77777777" w:rsidR="002547B9" w:rsidRDefault="002547B9" w:rsidP="00B076F8">
      <w:pPr>
        <w:pStyle w:val="ListParagraph"/>
        <w:rPr>
          <w:i/>
          <w:iCs/>
        </w:rPr>
      </w:pPr>
    </w:p>
    <w:p w14:paraId="18441F87" w14:textId="1D59D5ED" w:rsidR="00B076F8" w:rsidRDefault="00B076F8" w:rsidP="00B076F8">
      <w:pPr>
        <w:pStyle w:val="ListParagraph"/>
        <w:rPr>
          <w:i/>
          <w:iCs/>
        </w:rPr>
      </w:pPr>
      <w:r w:rsidRPr="002547B9">
        <w:rPr>
          <w:i/>
          <w:iCs/>
        </w:rPr>
        <w:t xml:space="preserve">The policies which instruct the DMM are Ends </w:t>
      </w:r>
      <w:r w:rsidR="00E54DE3">
        <w:rPr>
          <w:i/>
          <w:iCs/>
        </w:rPr>
        <w:t>P</w:t>
      </w:r>
      <w:r w:rsidRPr="002547B9">
        <w:rPr>
          <w:i/>
          <w:iCs/>
        </w:rPr>
        <w:t>olic</w:t>
      </w:r>
      <w:r w:rsidR="00861174">
        <w:rPr>
          <w:i/>
          <w:iCs/>
        </w:rPr>
        <w:t>i</w:t>
      </w:r>
      <w:r w:rsidRPr="002547B9">
        <w:rPr>
          <w:i/>
          <w:iCs/>
        </w:rPr>
        <w:t xml:space="preserve">es and </w:t>
      </w:r>
      <w:r w:rsidR="002547B9" w:rsidRPr="002547B9">
        <w:rPr>
          <w:i/>
          <w:iCs/>
        </w:rPr>
        <w:t>Executive Limitations policies.</w:t>
      </w:r>
      <w:r w:rsidR="00861174">
        <w:rPr>
          <w:i/>
          <w:iCs/>
        </w:rPr>
        <w:t xml:space="preserve"> The </w:t>
      </w:r>
      <w:r w:rsidR="00E54DE3">
        <w:rPr>
          <w:i/>
          <w:iCs/>
        </w:rPr>
        <w:t>Board Affairs</w:t>
      </w:r>
      <w:r w:rsidR="00861174">
        <w:rPr>
          <w:i/>
          <w:iCs/>
        </w:rPr>
        <w:t xml:space="preserve"> Committee devised a schedule for monitoring the Ends </w:t>
      </w:r>
      <w:r w:rsidR="00E54DE3">
        <w:rPr>
          <w:i/>
          <w:iCs/>
        </w:rPr>
        <w:t>P</w:t>
      </w:r>
      <w:r w:rsidR="00861174">
        <w:rPr>
          <w:i/>
          <w:iCs/>
        </w:rPr>
        <w:t xml:space="preserve">olicies and </w:t>
      </w:r>
      <w:r w:rsidR="00DF6660">
        <w:rPr>
          <w:i/>
          <w:iCs/>
        </w:rPr>
        <w:t xml:space="preserve">Executive Limitations policies for the year </w:t>
      </w:r>
      <w:r w:rsidR="00814073">
        <w:rPr>
          <w:i/>
          <w:iCs/>
        </w:rPr>
        <w:t>20</w:t>
      </w:r>
      <w:r w:rsidR="00E54DE3">
        <w:rPr>
          <w:i/>
          <w:iCs/>
        </w:rPr>
        <w:t>20-2021</w:t>
      </w:r>
      <w:r w:rsidR="00814073">
        <w:rPr>
          <w:i/>
          <w:iCs/>
        </w:rPr>
        <w:t>, and that schedule has been followed. All</w:t>
      </w:r>
      <w:r w:rsidR="0053788B">
        <w:rPr>
          <w:i/>
          <w:iCs/>
        </w:rPr>
        <w:t xml:space="preserve"> Ends </w:t>
      </w:r>
      <w:r w:rsidR="00814073">
        <w:rPr>
          <w:i/>
          <w:iCs/>
        </w:rPr>
        <w:t>policies have been monitored once.</w:t>
      </w:r>
      <w:r w:rsidR="00B33A08">
        <w:rPr>
          <w:i/>
          <w:iCs/>
        </w:rPr>
        <w:t xml:space="preserve"> All Executive Limitations policies have been monitored at least once, and some more than once.</w:t>
      </w:r>
    </w:p>
    <w:p w14:paraId="11DB8704" w14:textId="66709DC4" w:rsidR="00B33A08" w:rsidRDefault="00B33A08" w:rsidP="00B076F8">
      <w:pPr>
        <w:pStyle w:val="ListParagraph"/>
        <w:rPr>
          <w:i/>
          <w:iCs/>
        </w:rPr>
      </w:pPr>
      <w:r>
        <w:rPr>
          <w:i/>
          <w:iCs/>
        </w:rPr>
        <w:t xml:space="preserve">The Board </w:t>
      </w:r>
      <w:proofErr w:type="gramStart"/>
      <w:r>
        <w:rPr>
          <w:i/>
          <w:iCs/>
        </w:rPr>
        <w:t>is in compliance with</w:t>
      </w:r>
      <w:proofErr w:type="gramEnd"/>
      <w:r>
        <w:rPr>
          <w:i/>
          <w:iCs/>
        </w:rPr>
        <w:t xml:space="preserve"> this policy.</w:t>
      </w:r>
    </w:p>
    <w:p w14:paraId="71E12F11" w14:textId="77777777" w:rsidR="00814073" w:rsidRPr="002547B9" w:rsidRDefault="00814073" w:rsidP="00B076F8">
      <w:pPr>
        <w:pStyle w:val="ListParagraph"/>
        <w:rPr>
          <w:i/>
          <w:iCs/>
        </w:rPr>
      </w:pPr>
    </w:p>
    <w:p w14:paraId="55A35A6B" w14:textId="1B14AE19" w:rsidR="00814073" w:rsidRDefault="00410423" w:rsidP="00410423">
      <w:pPr>
        <w:pStyle w:val="ListParagraph"/>
        <w:numPr>
          <w:ilvl w:val="0"/>
          <w:numId w:val="4"/>
        </w:numPr>
      </w:pPr>
      <w:r>
        <w:t>The B</w:t>
      </w:r>
      <w:r w:rsidRPr="00FB15BE">
        <w:t>oard will conduct a summative Director of Mission and Ministry performance evaluation</w:t>
      </w:r>
      <w:r>
        <w:t xml:space="preserve"> from monitoring reports</w:t>
      </w:r>
      <w:r w:rsidRPr="00FB15BE">
        <w:t xml:space="preserve"> each year.</w:t>
      </w:r>
      <w:r w:rsidR="00E54DE3">
        <w:t xml:space="preserve"> </w:t>
      </w:r>
      <w:r w:rsidR="001A1A19" w:rsidRPr="001A1A19">
        <w:rPr>
          <w:b/>
          <w:bCs/>
        </w:rPr>
        <w:t>NOTE:</w:t>
      </w:r>
      <w:r w:rsidR="001A1A19">
        <w:t xml:space="preserve"> </w:t>
      </w:r>
      <w:r w:rsidR="00E54DE3">
        <w:rPr>
          <w:rFonts w:ascii="Times New Roman Bold" w:hAnsi="Times New Roman Bold"/>
          <w:b/>
        </w:rPr>
        <w:t>There was a Board resolution to delete this portion (#5) of BEL 5 that was approved in 2019.</w:t>
      </w:r>
    </w:p>
    <w:p w14:paraId="3E7AD289" w14:textId="77777777" w:rsidR="00814073" w:rsidRDefault="00814073" w:rsidP="00814073">
      <w:pPr>
        <w:pStyle w:val="ListParagraph"/>
      </w:pPr>
    </w:p>
    <w:p w14:paraId="21E56B68" w14:textId="77777777" w:rsidR="00410423" w:rsidRPr="00922238" w:rsidRDefault="00410423" w:rsidP="00410423">
      <w:pPr>
        <w:tabs>
          <w:tab w:val="left" w:pos="5400"/>
        </w:tabs>
      </w:pPr>
    </w:p>
    <w:p w14:paraId="06EE6D2D" w14:textId="32A5CC6E" w:rsidR="00410423" w:rsidRPr="00081386" w:rsidRDefault="001D2F8A" w:rsidP="009C2F3C">
      <w:pPr>
        <w:rPr>
          <w:rFonts w:ascii="Times New Roman Bold" w:hAnsi="Times New Roman Bold"/>
          <w:bCs/>
          <w:caps/>
          <w:sz w:val="28"/>
          <w:szCs w:val="24"/>
        </w:rPr>
      </w:pPr>
      <w:r>
        <w:rPr>
          <w:rFonts w:ascii="Times New Roman Bold" w:hAnsi="Times New Roman Bold"/>
          <w:bCs/>
          <w:sz w:val="28"/>
          <w:szCs w:val="24"/>
        </w:rPr>
        <w:t>S</w:t>
      </w:r>
      <w:r w:rsidRPr="0059316B">
        <w:rPr>
          <w:rFonts w:ascii="Times New Roman Bold" w:hAnsi="Times New Roman Bold"/>
          <w:bCs/>
          <w:sz w:val="28"/>
          <w:szCs w:val="24"/>
        </w:rPr>
        <w:t xml:space="preserve">ubmitted by </w:t>
      </w:r>
      <w:r w:rsidR="008075BE">
        <w:rPr>
          <w:rFonts w:ascii="Times New Roman Bold" w:hAnsi="Times New Roman Bold"/>
          <w:bCs/>
          <w:sz w:val="28"/>
          <w:szCs w:val="24"/>
        </w:rPr>
        <w:t>Toby Tabaczynski</w:t>
      </w:r>
      <w:r w:rsidRPr="0059316B">
        <w:rPr>
          <w:rFonts w:ascii="Times New Roman Bold" w:hAnsi="Times New Roman Bold"/>
          <w:bCs/>
          <w:sz w:val="28"/>
          <w:szCs w:val="24"/>
        </w:rPr>
        <w:t xml:space="preserve">, </w:t>
      </w:r>
      <w:r>
        <w:rPr>
          <w:rFonts w:ascii="Times New Roman Bold" w:hAnsi="Times New Roman Bold"/>
          <w:bCs/>
          <w:sz w:val="28"/>
          <w:szCs w:val="24"/>
        </w:rPr>
        <w:t>B</w:t>
      </w:r>
      <w:r w:rsidRPr="0059316B">
        <w:rPr>
          <w:rFonts w:ascii="Times New Roman Bold" w:hAnsi="Times New Roman Bold"/>
          <w:bCs/>
          <w:sz w:val="28"/>
          <w:szCs w:val="24"/>
        </w:rPr>
        <w:t xml:space="preserve">oard </w:t>
      </w:r>
      <w:r>
        <w:rPr>
          <w:rFonts w:ascii="Times New Roman Bold" w:hAnsi="Times New Roman Bold"/>
          <w:bCs/>
          <w:sz w:val="28"/>
          <w:szCs w:val="24"/>
        </w:rPr>
        <w:t>C</w:t>
      </w:r>
      <w:r w:rsidRPr="0059316B">
        <w:rPr>
          <w:rFonts w:ascii="Times New Roman Bold" w:hAnsi="Times New Roman Bold"/>
          <w:bCs/>
          <w:sz w:val="28"/>
          <w:szCs w:val="24"/>
        </w:rPr>
        <w:t>hair</w:t>
      </w:r>
      <w:r w:rsidR="008075BE">
        <w:rPr>
          <w:rFonts w:ascii="Times New Roman Bold" w:hAnsi="Times New Roman Bold"/>
          <w:bCs/>
          <w:sz w:val="28"/>
          <w:szCs w:val="24"/>
        </w:rPr>
        <w:t>, April 12, 2021</w:t>
      </w:r>
    </w:p>
    <w:sectPr w:rsidR="00410423" w:rsidRPr="0008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F6330"/>
    <w:multiLevelType w:val="hybridMultilevel"/>
    <w:tmpl w:val="D912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D51ED"/>
    <w:multiLevelType w:val="hybridMultilevel"/>
    <w:tmpl w:val="57C47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D2178"/>
    <w:multiLevelType w:val="hybridMultilevel"/>
    <w:tmpl w:val="7344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E48E9"/>
    <w:multiLevelType w:val="hybridMultilevel"/>
    <w:tmpl w:val="BE82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E581E"/>
    <w:multiLevelType w:val="hybridMultilevel"/>
    <w:tmpl w:val="9B92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6C"/>
    <w:rsid w:val="00011984"/>
    <w:rsid w:val="0003604E"/>
    <w:rsid w:val="000628E8"/>
    <w:rsid w:val="0007419B"/>
    <w:rsid w:val="00081386"/>
    <w:rsid w:val="00084730"/>
    <w:rsid w:val="000D5E23"/>
    <w:rsid w:val="000F4357"/>
    <w:rsid w:val="00114DB8"/>
    <w:rsid w:val="00122E4F"/>
    <w:rsid w:val="00124E27"/>
    <w:rsid w:val="00143397"/>
    <w:rsid w:val="00191050"/>
    <w:rsid w:val="001A1A19"/>
    <w:rsid w:val="001A29E7"/>
    <w:rsid w:val="001B0F01"/>
    <w:rsid w:val="001D2603"/>
    <w:rsid w:val="001D2F8A"/>
    <w:rsid w:val="001D3F91"/>
    <w:rsid w:val="001E26F8"/>
    <w:rsid w:val="0021501F"/>
    <w:rsid w:val="00251EA9"/>
    <w:rsid w:val="002547B9"/>
    <w:rsid w:val="0026307D"/>
    <w:rsid w:val="00282E72"/>
    <w:rsid w:val="002879F7"/>
    <w:rsid w:val="0029372D"/>
    <w:rsid w:val="002B4A8A"/>
    <w:rsid w:val="002C72BD"/>
    <w:rsid w:val="002D5451"/>
    <w:rsid w:val="002D7FFE"/>
    <w:rsid w:val="002F3686"/>
    <w:rsid w:val="00302F0E"/>
    <w:rsid w:val="00314BE7"/>
    <w:rsid w:val="0032503D"/>
    <w:rsid w:val="00330FC6"/>
    <w:rsid w:val="00366A36"/>
    <w:rsid w:val="00367A36"/>
    <w:rsid w:val="0037173A"/>
    <w:rsid w:val="00380D4D"/>
    <w:rsid w:val="003911D1"/>
    <w:rsid w:val="003A6A7F"/>
    <w:rsid w:val="003A72E2"/>
    <w:rsid w:val="003B5B1F"/>
    <w:rsid w:val="003D07E7"/>
    <w:rsid w:val="003D7F0E"/>
    <w:rsid w:val="003F55C6"/>
    <w:rsid w:val="004066E8"/>
    <w:rsid w:val="00410423"/>
    <w:rsid w:val="00415D80"/>
    <w:rsid w:val="004801E0"/>
    <w:rsid w:val="005043B6"/>
    <w:rsid w:val="00513C52"/>
    <w:rsid w:val="00517276"/>
    <w:rsid w:val="00536CB4"/>
    <w:rsid w:val="0053788B"/>
    <w:rsid w:val="00582EDE"/>
    <w:rsid w:val="0059316B"/>
    <w:rsid w:val="006027F2"/>
    <w:rsid w:val="00653C3A"/>
    <w:rsid w:val="00665307"/>
    <w:rsid w:val="0067239C"/>
    <w:rsid w:val="006A51F6"/>
    <w:rsid w:val="006B2654"/>
    <w:rsid w:val="006D2397"/>
    <w:rsid w:val="006F79E4"/>
    <w:rsid w:val="00703C52"/>
    <w:rsid w:val="00711C7C"/>
    <w:rsid w:val="0072414D"/>
    <w:rsid w:val="00736584"/>
    <w:rsid w:val="00747E96"/>
    <w:rsid w:val="007575BA"/>
    <w:rsid w:val="00762661"/>
    <w:rsid w:val="007659B6"/>
    <w:rsid w:val="00770DB1"/>
    <w:rsid w:val="007848F4"/>
    <w:rsid w:val="007A2F0E"/>
    <w:rsid w:val="007C3C16"/>
    <w:rsid w:val="007C5307"/>
    <w:rsid w:val="007F0467"/>
    <w:rsid w:val="0080320A"/>
    <w:rsid w:val="008075BE"/>
    <w:rsid w:val="00813BF7"/>
    <w:rsid w:val="00814073"/>
    <w:rsid w:val="00830ACE"/>
    <w:rsid w:val="00833FA1"/>
    <w:rsid w:val="00861174"/>
    <w:rsid w:val="00864A40"/>
    <w:rsid w:val="00873457"/>
    <w:rsid w:val="00874FCB"/>
    <w:rsid w:val="008814F7"/>
    <w:rsid w:val="008A15AB"/>
    <w:rsid w:val="008A24A1"/>
    <w:rsid w:val="00901AEF"/>
    <w:rsid w:val="0090781E"/>
    <w:rsid w:val="009153BB"/>
    <w:rsid w:val="009329FF"/>
    <w:rsid w:val="00936246"/>
    <w:rsid w:val="009371DB"/>
    <w:rsid w:val="0094282B"/>
    <w:rsid w:val="00963031"/>
    <w:rsid w:val="009976FF"/>
    <w:rsid w:val="009C2F3C"/>
    <w:rsid w:val="009C70B0"/>
    <w:rsid w:val="009E7FB1"/>
    <w:rsid w:val="009F27C6"/>
    <w:rsid w:val="00A0106B"/>
    <w:rsid w:val="00A14967"/>
    <w:rsid w:val="00A44019"/>
    <w:rsid w:val="00AA34D1"/>
    <w:rsid w:val="00B076F8"/>
    <w:rsid w:val="00B15FAD"/>
    <w:rsid w:val="00B17771"/>
    <w:rsid w:val="00B33A08"/>
    <w:rsid w:val="00B66CBD"/>
    <w:rsid w:val="00B70B91"/>
    <w:rsid w:val="00B73EA9"/>
    <w:rsid w:val="00BA69E6"/>
    <w:rsid w:val="00BD1585"/>
    <w:rsid w:val="00BE116F"/>
    <w:rsid w:val="00BE3F44"/>
    <w:rsid w:val="00C303A2"/>
    <w:rsid w:val="00C56AE8"/>
    <w:rsid w:val="00C7716C"/>
    <w:rsid w:val="00C91564"/>
    <w:rsid w:val="00CE016C"/>
    <w:rsid w:val="00D126B8"/>
    <w:rsid w:val="00D71FE5"/>
    <w:rsid w:val="00D74E36"/>
    <w:rsid w:val="00D8123C"/>
    <w:rsid w:val="00D878C5"/>
    <w:rsid w:val="00D943A0"/>
    <w:rsid w:val="00DC033E"/>
    <w:rsid w:val="00DC042A"/>
    <w:rsid w:val="00DD54FD"/>
    <w:rsid w:val="00DD60B7"/>
    <w:rsid w:val="00DF4686"/>
    <w:rsid w:val="00DF6660"/>
    <w:rsid w:val="00E17034"/>
    <w:rsid w:val="00E45AB0"/>
    <w:rsid w:val="00E54DE3"/>
    <w:rsid w:val="00E61983"/>
    <w:rsid w:val="00E6530B"/>
    <w:rsid w:val="00E83786"/>
    <w:rsid w:val="00EA44E3"/>
    <w:rsid w:val="00EB6BE6"/>
    <w:rsid w:val="00EB7EDF"/>
    <w:rsid w:val="00EC3778"/>
    <w:rsid w:val="00EC3BAE"/>
    <w:rsid w:val="00ED625E"/>
    <w:rsid w:val="00EE0348"/>
    <w:rsid w:val="00EF5A3F"/>
    <w:rsid w:val="00F01D5C"/>
    <w:rsid w:val="00F04979"/>
    <w:rsid w:val="00F102B4"/>
    <w:rsid w:val="00F205B6"/>
    <w:rsid w:val="00F27429"/>
    <w:rsid w:val="00F42814"/>
    <w:rsid w:val="00F51EB0"/>
    <w:rsid w:val="00F861D6"/>
    <w:rsid w:val="00F9106B"/>
    <w:rsid w:val="00FA4EFA"/>
    <w:rsid w:val="00FC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652C"/>
  <w15:chartTrackingRefBased/>
  <w15:docId w15:val="{4E369804-288E-42D8-958B-228F580F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423"/>
    <w:pPr>
      <w:ind w:left="720"/>
    </w:pPr>
    <w:rPr>
      <w:sz w:val="24"/>
      <w:szCs w:val="24"/>
    </w:rPr>
  </w:style>
  <w:style w:type="paragraph" w:styleId="NoSpacing">
    <w:name w:val="No Spacing"/>
    <w:uiPriority w:val="1"/>
    <w:qFormat/>
    <w:rsid w:val="00BA6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Gillis</dc:creator>
  <cp:keywords/>
  <dc:description/>
  <cp:lastModifiedBy>Conrad-Tabaczynski, Christina</cp:lastModifiedBy>
  <cp:revision>12</cp:revision>
  <dcterms:created xsi:type="dcterms:W3CDTF">2021-04-08T13:15:00Z</dcterms:created>
  <dcterms:modified xsi:type="dcterms:W3CDTF">2021-04-08T13:32:00Z</dcterms:modified>
</cp:coreProperties>
</file>