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4"/>
          <w:szCs w:val="24"/>
        </w:rPr>
      </w:pPr>
      <w:r>
        <w:rPr>
          <w:rFonts w:ascii="Times New Roman" w:hAnsi="Times New Roman" w:cs="Times New Roman"/>
          <w:b/>
          <w:bCs/>
          <w:sz w:val="24"/>
          <w:szCs w:val="24"/>
        </w:rPr>
        <w:t>Christ the King Board Meeting   Wednesday October 13, 2021 - 6:00 PM</w:t>
      </w:r>
    </w:p>
    <w:p>
      <w:pPr>
        <w:rPr>
          <w:rFonts w:ascii="Times New Roman" w:hAnsi="Times New Roman" w:cs="Times New Roman"/>
          <w:sz w:val="24"/>
          <w:szCs w:val="24"/>
        </w:rPr>
      </w:pPr>
    </w:p>
    <w:p>
      <w:pPr>
        <w:ind w:left="330" w:hanging="330" w:hangingChars="150"/>
        <w:rPr>
          <w:rFonts w:ascii="Times New Roman" w:hAnsi="Times New Roman" w:cs="Times New Roman"/>
          <w:sz w:val="22"/>
          <w:szCs w:val="22"/>
        </w:rPr>
      </w:pPr>
      <w:r>
        <w:rPr>
          <w:rFonts w:ascii="Times New Roman" w:hAnsi="Times New Roman" w:cs="Times New Roman"/>
          <w:sz w:val="22"/>
          <w:szCs w:val="22"/>
        </w:rPr>
        <w:t>Attendees: Bob Porter (Chairman), Chuck Rose, Jay Barry, Mike Jones-Secretary, Vicky Alonzo, Fr. Jack Conley, Natalie Svistoonoff (Executive Director), Angel Perez, Marion Bishop and Fr. Jim Strommer.  Absent: Mary Lopez and Dan Haverty.</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Opening Prayer - Fr. Jack Conley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Minutes August 11, 2021; Revision: Mike J asked to be added to Governance Committee and removed from Charism Committee. Minutes were approved. </w:t>
      </w:r>
    </w:p>
    <w:p>
      <w:pPr>
        <w:rPr>
          <w:rFonts w:ascii="Times New Roman" w:hAnsi="Times New Roman" w:cs="Times New Roman"/>
          <w:sz w:val="24"/>
          <w:szCs w:val="24"/>
        </w:rPr>
      </w:pPr>
    </w:p>
    <w:p>
      <w:pPr>
        <w:jc w:val="both"/>
        <w:rPr>
          <w:rFonts w:ascii="Times New Roman" w:hAnsi="Times New Roman"/>
          <w:sz w:val="24"/>
          <w:szCs w:val="24"/>
        </w:rPr>
      </w:pPr>
      <w:r>
        <w:rPr>
          <w:rFonts w:ascii="Times New Roman" w:hAnsi="Times New Roman" w:cs="Times New Roman"/>
          <w:sz w:val="24"/>
          <w:szCs w:val="24"/>
        </w:rPr>
        <w:t xml:space="preserve">Charism Committee - </w:t>
      </w:r>
      <w:r>
        <w:rPr>
          <w:rFonts w:ascii="Times New Roman" w:hAnsi="Times New Roman"/>
          <w:sz w:val="24"/>
          <w:szCs w:val="24"/>
        </w:rPr>
        <w:t>Preliminary report on Trustee Charism linkage and visio</w:t>
      </w:r>
      <w:r>
        <w:rPr>
          <w:rFonts w:ascii="Times New Roman" w:hAnsi="Times New Roman" w:cs="Times New Roman"/>
          <w:sz w:val="24"/>
          <w:szCs w:val="24"/>
        </w:rPr>
        <w:t xml:space="preserve">n has been delayed, but still planned, </w:t>
      </w:r>
      <w:r>
        <w:rPr>
          <w:rFonts w:ascii="Times New Roman" w:hAnsi="Times New Roman" w:eastAsia="TimesNewRomanPS-BoldItalicMT" w:cs="Times New Roman"/>
          <w:i/>
          <w:iCs/>
          <w:color w:val="000000"/>
          <w:sz w:val="24"/>
          <w:szCs w:val="24"/>
          <w:lang w:bidi="ar"/>
        </w:rPr>
        <w:t>Passionist Family Formation e-Learning</w:t>
      </w:r>
      <w:r>
        <w:rPr>
          <w:rFonts w:ascii="Times New Roman" w:hAnsi="Times New Roman" w:eastAsia="TimesNewRomanPS-BoldItalicMT" w:cs="Times New Roman"/>
          <w:color w:val="000000"/>
          <w:sz w:val="24"/>
          <w:szCs w:val="24"/>
          <w:lang w:bidi="ar"/>
        </w:rPr>
        <w:t xml:space="preserve"> sessions continue with very good attendance from fellow board members.</w:t>
      </w:r>
      <w:r>
        <w:rPr>
          <w:rFonts w:ascii="Times New Roman" w:hAnsi="Times New Roman" w:eastAsia="TimesNewRomanPS-BoldItalicMT" w:cs="Times New Roman"/>
          <w:i/>
          <w:iCs/>
          <w:color w:val="000000"/>
          <w:sz w:val="24"/>
          <w:szCs w:val="24"/>
          <w:lang w:bidi="ar"/>
        </w:rPr>
        <w:t xml:space="preserve"> </w:t>
      </w:r>
      <w:r>
        <w:rPr>
          <w:rFonts w:ascii="Times New Roman" w:hAnsi="Times New Roman"/>
          <w:sz w:val="24"/>
          <w:szCs w:val="24"/>
        </w:rPr>
        <w:t xml:space="preserve"> Fr. Jack Conley.</w:t>
      </w:r>
    </w:p>
    <w:p>
      <w:pPr>
        <w:ind w:left="684" w:hanging="684" w:hangingChars="285"/>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Finance Committee: Angel P. Committee Chair met with Natalie to discuss financial monitoring reports and schedules for the year; and consistency with Province requirements. Angel Perez, Chair</w:t>
      </w:r>
    </w:p>
    <w:p>
      <w:pPr>
        <w:rPr>
          <w:rFonts w:ascii="Times New Roman" w:hAnsi="Times New Roman" w:cs="Times New Roman"/>
          <w:sz w:val="24"/>
          <w:szCs w:val="24"/>
        </w:rPr>
      </w:pPr>
    </w:p>
    <w:p>
      <w:pPr>
        <w:rPr>
          <w:rFonts w:ascii="Times New Roman" w:hAnsi="Times New Roman" w:eastAsia="SimSun"/>
          <w:sz w:val="24"/>
          <w:szCs w:val="24"/>
        </w:rPr>
      </w:pPr>
      <w:r>
        <w:rPr>
          <w:rFonts w:ascii="Times New Roman" w:hAnsi="Times New Roman" w:eastAsia="SimSun" w:cs="Times New Roman"/>
          <w:sz w:val="24"/>
          <w:szCs w:val="24"/>
        </w:rPr>
        <w:t xml:space="preserve">Director’s Report: </w:t>
      </w:r>
      <w:r>
        <w:rPr>
          <w:rFonts w:ascii="Times New Roman" w:hAnsi="Times New Roman" w:eastAsia="SimSun"/>
          <w:sz w:val="24"/>
          <w:szCs w:val="24"/>
        </w:rPr>
        <w:t>Executive Limitations Policy13 - Long Term Planning. Natalie presented her report. CTK is fully operational with Hosted Groups and Passionist offerings held on-site. She reported on Open Positions, Grounds issues, Preached retreats, Hosted groups, Community events and Diocese collaboration, and Parish coordinator meeting.  This latter meeting included considerable good discussion on how to improve recruitment/publicity for retreats. Marion mentioned a need to explore why certain High Schools close to CTK fail to use CTK for all their retreats.  Fall Gala was very successful, with approximately $54,600 raised (expenses?).  Fall appeal with a $40,000 matching contribution is underway. Director reported compliance with this policy.  Natalie S.-Executive Director</w:t>
      </w:r>
    </w:p>
    <w:p>
      <w:pPr>
        <w:rPr>
          <w:rFonts w:ascii="Times New Roman" w:hAnsi="Times New Roman" w:eastAsia="SimSun"/>
          <w:sz w:val="24"/>
          <w:szCs w:val="24"/>
        </w:rPr>
      </w:pPr>
    </w:p>
    <w:p>
      <w:pPr>
        <w:rPr>
          <w:rFonts w:ascii="Times New Roman" w:hAnsi="Times New Roman" w:eastAsia="SimSun"/>
          <w:sz w:val="24"/>
          <w:szCs w:val="24"/>
        </w:rPr>
      </w:pPr>
      <w:r>
        <w:rPr>
          <w:rFonts w:ascii="Times New Roman" w:hAnsi="Times New Roman" w:eastAsia="SimSun"/>
          <w:sz w:val="24"/>
          <w:szCs w:val="24"/>
        </w:rPr>
        <w:t xml:space="preserve">Ad Hoc Committee: Angel and Jay discussed a plan to proceed with “best practices” assessment at the other retreat centers. Jay will start on this and coordinate. </w:t>
      </w:r>
    </w:p>
    <w:p>
      <w:pPr>
        <w:ind w:left="684" w:hanging="684" w:hangingChars="285"/>
        <w:rPr>
          <w:rFonts w:ascii="Times New Roman" w:hAnsi="Times New Roman" w:eastAsia="SimSun"/>
          <w:sz w:val="24"/>
          <w:szCs w:val="24"/>
        </w:rPr>
      </w:pPr>
    </w:p>
    <w:p>
      <w:pPr>
        <w:rPr>
          <w:rFonts w:ascii="Times New Roman" w:hAnsi="Times New Roman" w:eastAsia="SimSun" w:cs="Times New Roman"/>
          <w:sz w:val="24"/>
          <w:szCs w:val="24"/>
        </w:rPr>
      </w:pPr>
      <w:r>
        <w:rPr>
          <w:rFonts w:ascii="Times New Roman" w:hAnsi="Times New Roman" w:cs="Times New Roman"/>
          <w:sz w:val="24"/>
          <w:szCs w:val="24"/>
        </w:rPr>
        <w:t xml:space="preserve">Committee Assignments – Chair and members:  </w:t>
      </w:r>
      <w:r>
        <w:rPr>
          <w:rFonts w:ascii="Times New Roman" w:hAnsi="Times New Roman" w:eastAsia="SimSun" w:cs="Times New Roman"/>
          <w:sz w:val="24"/>
          <w:szCs w:val="24"/>
        </w:rPr>
        <w:t>CHARISM - Fr. Jack (Chair), Vicky Alonzo, Marion Bishop, Dan Haverty.  FINANCE - Angel Perez (Chair), Dan Haverty.  GOVERNANCE -  Chuck Rose (Chair), Bob Porter, Mike Jones, Mary Lopez</w:t>
      </w:r>
    </w:p>
    <w:p>
      <w:pPr>
        <w:rPr>
          <w:rFonts w:ascii="Times New Roman" w:hAnsi="Times New Roman" w:eastAsia="SimSun" w:cs="Times New Roman"/>
          <w:sz w:val="24"/>
          <w:szCs w:val="24"/>
        </w:rPr>
      </w:pPr>
      <w:r>
        <w:rPr>
          <w:rFonts w:ascii="Times New Roman" w:hAnsi="Times New Roman" w:eastAsia="SimSun" w:cs="Times New Roman"/>
          <w:sz w:val="24"/>
          <w:szCs w:val="24"/>
        </w:rPr>
        <w:t>AD HOC - Jay Barry, Mike Jones, Angel Perez</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Good of the Order – Mike J recommended addition of 2 new board members in order to add parents with children, that is, for a “younger” demographic perspective. With Chuck’s suggestion the Governance C. will consider criteria for such members.  Board will put this item on the agenda for next meeting. An issue memo “How to Better Serve Families and Our Youth in the Sacramento Diocese” was circulated for members consideration. This could be a program consistent with the Passionist Charism.  However, the decision on which programs to offer at the center and how to conduct is the responsibility of the Director.  The Board’s responsibility is to be “guardian of the Charism” and defining center’s End’s policies.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Adjournment and Closing Prayer </w:t>
      </w:r>
    </w:p>
    <w:p>
      <w:pPr>
        <w:rPr>
          <w:rFonts w:ascii="Times New Roman" w:hAnsi="Times New Roman" w:cs="Times New Roman"/>
          <w:sz w:val="24"/>
          <w:szCs w:val="24"/>
        </w:rPr>
      </w:pPr>
      <w:r>
        <w:rPr>
          <w:rFonts w:ascii="Times New Roman" w:hAnsi="Times New Roman" w:cs="Times New Roman"/>
          <w:sz w:val="24"/>
          <w:szCs w:val="24"/>
        </w:rPr>
        <w:t xml:space="preserve">Future Meetings: Passionist e-Learning Zoom meeting: </w:t>
      </w:r>
      <w:r>
        <w:rPr>
          <w:rFonts w:ascii="Times New Roman" w:hAnsi="Times New Roman" w:cs="Times New Roman"/>
          <w:i/>
          <w:iCs/>
          <w:sz w:val="24"/>
          <w:szCs w:val="24"/>
        </w:rPr>
        <w:t>Creation and Covenant</w:t>
      </w:r>
      <w:r>
        <w:rPr>
          <w:rFonts w:ascii="Times New Roman" w:hAnsi="Times New Roman" w:cs="Times New Roman"/>
          <w:sz w:val="24"/>
          <w:szCs w:val="24"/>
        </w:rPr>
        <w:t xml:space="preserve"> Oct. 14 @ 4:30PM</w:t>
      </w:r>
    </w:p>
    <w:p>
      <w:pPr>
        <w:jc w:val="center"/>
        <w:rPr>
          <w:rFonts w:hint="default" w:ascii="Times New Roman" w:hAnsi="Times New Roman" w:cs="Times New Roman"/>
          <w:sz w:val="24"/>
          <w:szCs w:val="24"/>
          <w:lang w:val="en-US"/>
        </w:rPr>
      </w:pPr>
      <w:r>
        <w:rPr>
          <w:rFonts w:ascii="Times New Roman" w:hAnsi="Times New Roman" w:cs="Times New Roman"/>
          <w:sz w:val="24"/>
          <w:szCs w:val="24"/>
        </w:rPr>
        <w:t xml:space="preserve">Board Meeting/Christmas Dinner - December </w:t>
      </w:r>
      <w:r>
        <w:rPr>
          <w:rFonts w:hint="default" w:ascii="Times New Roman" w:hAnsi="Times New Roman" w:cs="Times New Roman"/>
          <w:sz w:val="24"/>
          <w:szCs w:val="24"/>
          <w:lang w:val="en-US"/>
        </w:rPr>
        <w:t>8.</w:t>
      </w:r>
      <w:bookmarkStart w:id="0" w:name="_GoBack"/>
      <w:bookmarkEnd w:id="0"/>
    </w:p>
    <w:sectPr>
      <w:headerReference r:id="rId3" w:type="default"/>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ItalicMT">
    <w:altName w:val="tt-icon-font"/>
    <w:panose1 w:val="00000000000000000000"/>
    <w:charset w:val="00"/>
    <w:family w:val="auto"/>
    <w:pitch w:val="default"/>
    <w:sig w:usb0="00000000" w:usb1="00000000" w:usb2="00000000" w:usb3="00000000" w:csb0="00000000" w:csb1="00000000"/>
  </w:font>
  <w:font w:name="tt-icon-font">
    <w:panose1 w:val="02000509000000000000"/>
    <w:charset w:val="00"/>
    <w:family w:val="auto"/>
    <w:pitch w:val="default"/>
    <w:sig w:usb0="00000001"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836CE3"/>
    <w:rsid w:val="000D59A1"/>
    <w:rsid w:val="0019307A"/>
    <w:rsid w:val="004F3D32"/>
    <w:rsid w:val="00505280"/>
    <w:rsid w:val="00561804"/>
    <w:rsid w:val="00592FAA"/>
    <w:rsid w:val="005F79FB"/>
    <w:rsid w:val="00633B3B"/>
    <w:rsid w:val="00751C47"/>
    <w:rsid w:val="00843B46"/>
    <w:rsid w:val="00AA31DA"/>
    <w:rsid w:val="00B032A1"/>
    <w:rsid w:val="00D36366"/>
    <w:rsid w:val="00DC1F2E"/>
    <w:rsid w:val="00DF7A00"/>
    <w:rsid w:val="00E13B7F"/>
    <w:rsid w:val="00F448A0"/>
    <w:rsid w:val="0D5C3D35"/>
    <w:rsid w:val="0E854A3C"/>
    <w:rsid w:val="0F6F7D04"/>
    <w:rsid w:val="104713EE"/>
    <w:rsid w:val="135B787B"/>
    <w:rsid w:val="189610E8"/>
    <w:rsid w:val="18AA61BB"/>
    <w:rsid w:val="1A764564"/>
    <w:rsid w:val="1CE71CB4"/>
    <w:rsid w:val="1D026749"/>
    <w:rsid w:val="1F4E3655"/>
    <w:rsid w:val="20D96378"/>
    <w:rsid w:val="23292A06"/>
    <w:rsid w:val="29AF5459"/>
    <w:rsid w:val="2A4F1291"/>
    <w:rsid w:val="2EDD5D04"/>
    <w:rsid w:val="396B23B8"/>
    <w:rsid w:val="46554E5E"/>
    <w:rsid w:val="48062BC5"/>
    <w:rsid w:val="499B1819"/>
    <w:rsid w:val="59836CE3"/>
    <w:rsid w:val="5BBF476A"/>
    <w:rsid w:val="5CF93BFB"/>
    <w:rsid w:val="641369D0"/>
    <w:rsid w:val="64B91249"/>
    <w:rsid w:val="6A7C572E"/>
    <w:rsid w:val="6BB07D4F"/>
    <w:rsid w:val="73807812"/>
    <w:rsid w:val="76057BC9"/>
    <w:rsid w:val="771513CD"/>
    <w:rsid w:val="7AD9627C"/>
    <w:rsid w:val="7B2712B1"/>
    <w:rsid w:val="7B3274BB"/>
    <w:rsid w:val="7FAE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Autospacing="1" w:afterAutospacing="1"/>
      <w:outlineLvl w:val="1"/>
    </w:pPr>
    <w:rPr>
      <w:rFonts w:hint="eastAsia" w:ascii="SimSun" w:hAnsi="SimSun" w:eastAsia="SimSun" w:cs="Times New Roman"/>
      <w:b/>
      <w:bCs/>
      <w:sz w:val="36"/>
      <w:szCs w:val="36"/>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3"/>
    <w:qFormat/>
    <w:uiPriority w:val="0"/>
    <w:rPr>
      <w:color w:val="0000FF"/>
      <w:u w:val="single"/>
    </w:rPr>
  </w:style>
  <w:style w:type="paragraph" w:styleId="8">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styleId="9">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453</Words>
  <Characters>2587</Characters>
  <Lines>21</Lines>
  <Paragraphs>6</Paragraphs>
  <TotalTime>13</TotalTime>
  <ScaleCrop>false</ScaleCrop>
  <LinksUpToDate>false</LinksUpToDate>
  <CharactersWithSpaces>3034</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2021-10-22T23:36:00Z</dcterms:created>
  <dc:creator>bobporter</dc:creator>
  <cp:lastModifiedBy>bobporter</cp:lastModifiedBy>
  <cp:lastPrinted>2021-12-08T16:51:52Z</cp:lastPrinted>
  <dcterms:modified xsi:type="dcterms:W3CDTF">2021-12-08T16:52:03Z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4EA5D18035F74BEA826EE80A39BE1D0D</vt:lpwstr>
  </property>
</Properties>
</file>