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9A7D" w14:textId="5B0D1A5D" w:rsidR="00322831" w:rsidRDefault="00322831" w:rsidP="00322831">
      <w:r>
        <w:t>From: Christ the King Board, Bob Porter, President</w:t>
      </w:r>
    </w:p>
    <w:p w14:paraId="20B940DF" w14:textId="6C65F625" w:rsidR="00322831" w:rsidRDefault="00322831" w:rsidP="00322831">
      <w:r>
        <w:t>Transmitted by Board Secretary, Mike Jones</w:t>
      </w:r>
    </w:p>
    <w:p w14:paraId="4C157B0B" w14:textId="2F4675E4" w:rsidR="00322831" w:rsidRDefault="00322831" w:rsidP="00322831">
      <w:r>
        <w:t>Subject:  Christ the King 2022/23 Budget</w:t>
      </w:r>
    </w:p>
    <w:p w14:paraId="3D257077" w14:textId="60584764" w:rsidR="00322831" w:rsidRDefault="00322831" w:rsidP="00322831"/>
    <w:p w14:paraId="35B7B014" w14:textId="08018A0E" w:rsidR="00322831" w:rsidRDefault="00322831" w:rsidP="00322831">
      <w:pPr>
        <w:rPr>
          <w:b/>
          <w:bCs/>
        </w:rPr>
      </w:pPr>
      <w:r>
        <w:rPr>
          <w:b/>
          <w:bCs/>
        </w:rPr>
        <w:t>Board Resolution In-Favor of Proposed Budget</w:t>
      </w:r>
    </w:p>
    <w:p w14:paraId="462DF359" w14:textId="68F0D980" w:rsidR="00322831" w:rsidRDefault="00322831" w:rsidP="00322831">
      <w:r>
        <w:t xml:space="preserve">The Executive Director transmitted the  budget </w:t>
      </w:r>
      <w:r w:rsidR="00057FC6">
        <w:t xml:space="preserve">below </w:t>
      </w:r>
      <w:r>
        <w:t>to the Board for it</w:t>
      </w:r>
      <w:r w:rsidR="00057FC6">
        <w:t>s</w:t>
      </w:r>
      <w:r>
        <w:t xml:space="preserve"> consideration and approval at our April 13, 2022 meeting.  After </w:t>
      </w:r>
      <w:r w:rsidR="00057FC6">
        <w:t>discussion the Board voted all in-favor of the Budget for 2022-23 as presented below.</w:t>
      </w:r>
    </w:p>
    <w:p w14:paraId="13DBB230" w14:textId="55E285C1" w:rsidR="00057FC6" w:rsidRDefault="00057FC6" w:rsidP="00322831">
      <w:r>
        <w:t>This resolution is hereby transmitted to the Trustee’s:</w:t>
      </w:r>
    </w:p>
    <w:p w14:paraId="178DABEC" w14:textId="444893D3" w:rsidR="00322831" w:rsidRDefault="00FE5195" w:rsidP="00FE5195">
      <w:pPr>
        <w:ind w:firstLine="720"/>
      </w:pPr>
      <w:r>
        <w:t xml:space="preserve">Christ the King - </w:t>
      </w:r>
      <w:r w:rsidR="00322831">
        <w:t>Budget 22/23</w:t>
      </w:r>
    </w:p>
    <w:p w14:paraId="310946C4" w14:textId="77777777" w:rsidR="00322831" w:rsidRPr="00FE5195" w:rsidRDefault="00322831" w:rsidP="00322831">
      <w:pPr>
        <w:rPr>
          <w:b/>
          <w:bCs/>
        </w:rPr>
      </w:pPr>
      <w:r w:rsidRPr="00FE5195">
        <w:rPr>
          <w:b/>
          <w:bCs/>
        </w:rPr>
        <w:t>INCOME</w:t>
      </w:r>
    </w:p>
    <w:p w14:paraId="4BEC925D" w14:textId="77777777" w:rsidR="00322831" w:rsidRDefault="00322831" w:rsidP="00322831">
      <w:r>
        <w:t>Development/Fundraising $434,150</w:t>
      </w:r>
    </w:p>
    <w:p w14:paraId="4DB7C65D" w14:textId="77777777" w:rsidR="00322831" w:rsidRDefault="00322831" w:rsidP="00322831">
      <w:r>
        <w:t>Passionist Retreats/Programs $178,150</w:t>
      </w:r>
    </w:p>
    <w:p w14:paraId="1E41A9B1" w14:textId="77777777" w:rsidR="00322831" w:rsidRDefault="00322831" w:rsidP="00322831">
      <w:r>
        <w:t>Hosted Groups $414,500</w:t>
      </w:r>
    </w:p>
    <w:p w14:paraId="58179EDA" w14:textId="77777777" w:rsidR="00322831" w:rsidRDefault="00322831" w:rsidP="00322831">
      <w:r>
        <w:t>TOTAL INCOME $1,026,800</w:t>
      </w:r>
    </w:p>
    <w:p w14:paraId="1D35E9D7" w14:textId="77777777" w:rsidR="00322831" w:rsidRPr="00FE5195" w:rsidRDefault="00322831" w:rsidP="00322831">
      <w:pPr>
        <w:rPr>
          <w:b/>
          <w:bCs/>
        </w:rPr>
      </w:pPr>
      <w:r w:rsidRPr="00FE5195">
        <w:rPr>
          <w:b/>
          <w:bCs/>
        </w:rPr>
        <w:t>EXPENSE</w:t>
      </w:r>
    </w:p>
    <w:p w14:paraId="38588C03" w14:textId="77777777" w:rsidR="00322831" w:rsidRDefault="00322831" w:rsidP="00322831">
      <w:r>
        <w:t>Operational/Administrative Costs $982,451</w:t>
      </w:r>
    </w:p>
    <w:p w14:paraId="38001DB1" w14:textId="77777777" w:rsidR="00322831" w:rsidRDefault="00322831" w:rsidP="00322831">
      <w:r>
        <w:t>Inter-institutional Expenses $113,300</w:t>
      </w:r>
    </w:p>
    <w:p w14:paraId="777FD787" w14:textId="77777777" w:rsidR="00322831" w:rsidRDefault="00322831" w:rsidP="00322831">
      <w:r>
        <w:t>TOTAL EXPENSES $1,095,751</w:t>
      </w:r>
    </w:p>
    <w:p w14:paraId="68C2F7E1" w14:textId="77777777" w:rsidR="00FE5195" w:rsidRDefault="00FE5195" w:rsidP="00322831"/>
    <w:p w14:paraId="7E7C5A23" w14:textId="50CD22F5" w:rsidR="00322831" w:rsidRDefault="00322831" w:rsidP="00322831">
      <w:r>
        <w:t>TOTAL INCOME $1,026,800</w:t>
      </w:r>
    </w:p>
    <w:p w14:paraId="039AF9EA" w14:textId="77777777" w:rsidR="00322831" w:rsidRDefault="00322831" w:rsidP="00322831">
      <w:r>
        <w:t>TOTAL EXPENSES $1,095,751</w:t>
      </w:r>
    </w:p>
    <w:p w14:paraId="6B722999" w14:textId="77777777" w:rsidR="00322831" w:rsidRDefault="00322831" w:rsidP="00FE5195">
      <w:pPr>
        <w:ind w:firstLine="720"/>
      </w:pPr>
      <w:r>
        <w:t>NET -$68,951</w:t>
      </w:r>
    </w:p>
    <w:p w14:paraId="15B2B724" w14:textId="61446171" w:rsidR="00322831" w:rsidRDefault="00FE5195" w:rsidP="00322831">
      <w:r>
        <w:t>A</w:t>
      </w:r>
      <w:r w:rsidR="00322831">
        <w:t>dd back depreciation $50,132</w:t>
      </w:r>
    </w:p>
    <w:p w14:paraId="278E8C88" w14:textId="175B151A" w:rsidR="00D2496A" w:rsidRDefault="00322831" w:rsidP="00322831">
      <w:r>
        <w:t>Income with add back depreciation -$18,819</w:t>
      </w:r>
    </w:p>
    <w:p w14:paraId="0FFE1238" w14:textId="33A08D9B" w:rsidR="00FE5195" w:rsidRDefault="003F13DC" w:rsidP="00322831">
      <w:r w:rsidRPr="006044C1">
        <w:rPr>
          <w:rFonts w:ascii="Brush Script MT" w:hAnsi="Brush Script MT"/>
          <w:sz w:val="48"/>
          <w:szCs w:val="48"/>
        </w:rPr>
        <w:t>Robert C.</w:t>
      </w:r>
      <w:r>
        <w:rPr>
          <w:rFonts w:ascii="Brush Script MT" w:hAnsi="Brush Script MT"/>
          <w:sz w:val="48"/>
          <w:szCs w:val="48"/>
        </w:rPr>
        <w:t xml:space="preserve"> </w:t>
      </w:r>
      <w:r w:rsidRPr="006044C1">
        <w:rPr>
          <w:rFonts w:ascii="Brush Script MT" w:hAnsi="Brush Script MT"/>
          <w:sz w:val="48"/>
          <w:szCs w:val="48"/>
        </w:rPr>
        <w:t>Porter</w:t>
      </w:r>
    </w:p>
    <w:p w14:paraId="535B10B0" w14:textId="14704F58" w:rsidR="00FE5195" w:rsidRDefault="00FE5195" w:rsidP="00322831">
      <w:r>
        <w:t>Signed by:  Robert C. Porter, Board President</w:t>
      </w:r>
      <w:r>
        <w:tab/>
      </w:r>
      <w:r>
        <w:tab/>
      </w:r>
      <w:r>
        <w:tab/>
      </w:r>
      <w:r>
        <w:tab/>
        <w:t>Date: April 26, 2022</w:t>
      </w:r>
    </w:p>
    <w:sectPr w:rsidR="00F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A28C" w14:textId="77777777" w:rsidR="003F13DC" w:rsidRDefault="003F13DC" w:rsidP="003F13DC">
      <w:pPr>
        <w:spacing w:after="0" w:line="240" w:lineRule="auto"/>
      </w:pPr>
      <w:r>
        <w:separator/>
      </w:r>
    </w:p>
  </w:endnote>
  <w:endnote w:type="continuationSeparator" w:id="0">
    <w:p w14:paraId="51E26CE0" w14:textId="77777777" w:rsidR="003F13DC" w:rsidRDefault="003F13DC" w:rsidP="003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CDDB" w14:textId="77777777" w:rsidR="003F13DC" w:rsidRDefault="003F13DC" w:rsidP="003F13DC">
      <w:pPr>
        <w:spacing w:after="0" w:line="240" w:lineRule="auto"/>
      </w:pPr>
      <w:r>
        <w:separator/>
      </w:r>
    </w:p>
  </w:footnote>
  <w:footnote w:type="continuationSeparator" w:id="0">
    <w:p w14:paraId="051E563A" w14:textId="77777777" w:rsidR="003F13DC" w:rsidRDefault="003F13DC" w:rsidP="003F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31"/>
    <w:rsid w:val="00057FC6"/>
    <w:rsid w:val="00235798"/>
    <w:rsid w:val="00322831"/>
    <w:rsid w:val="003F13DC"/>
    <w:rsid w:val="00D2496A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AC0C"/>
  <w15:chartTrackingRefBased/>
  <w15:docId w15:val="{07B02AFF-7C9D-4DE2-BF40-3C312D5A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DC"/>
  </w:style>
  <w:style w:type="paragraph" w:styleId="Footer">
    <w:name w:val="footer"/>
    <w:basedOn w:val="Normal"/>
    <w:link w:val="FooterChar"/>
    <w:uiPriority w:val="99"/>
    <w:unhideWhenUsed/>
    <w:rsid w:val="003F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Bob Porter</cp:lastModifiedBy>
  <cp:revision>3</cp:revision>
  <dcterms:created xsi:type="dcterms:W3CDTF">2022-04-26T22:38:00Z</dcterms:created>
  <dcterms:modified xsi:type="dcterms:W3CDTF">2022-04-26T22:40:00Z</dcterms:modified>
</cp:coreProperties>
</file>